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A77" w:rsidRDefault="00F22A77" w:rsidP="00F22A77">
      <w:pPr>
        <w:spacing w:after="0" w:line="276" w:lineRule="auto"/>
        <w:jc w:val="center"/>
        <w:rPr>
          <w:rFonts w:ascii="Times New Roman" w:hAnsi="Times New Roman" w:cs="Times New Roman"/>
          <w:b/>
          <w:sz w:val="24"/>
          <w:szCs w:val="24"/>
          <w:lang w:val="lt-LT"/>
        </w:rPr>
      </w:pPr>
    </w:p>
    <w:p w:rsidR="00C543AA" w:rsidRPr="00C543AA" w:rsidRDefault="00195857" w:rsidP="00C543AA">
      <w:pPr>
        <w:suppressAutoHyphens/>
        <w:spacing w:after="0" w:line="240" w:lineRule="auto"/>
        <w:ind w:left="5040"/>
        <w:rPr>
          <w:rFonts w:ascii="Times New Roman" w:eastAsia="Times New Roman" w:hAnsi="Times New Roman" w:cs="Times New Roman"/>
          <w:sz w:val="24"/>
          <w:szCs w:val="20"/>
          <w:lang w:val="lt-LT" w:eastAsia="lt-LT"/>
        </w:rPr>
      </w:pPr>
      <w:r>
        <w:rPr>
          <w:rFonts w:ascii="Times New Roman" w:eastAsia="Times New Roman" w:hAnsi="Times New Roman" w:cs="Times New Roman"/>
          <w:sz w:val="24"/>
          <w:szCs w:val="20"/>
          <w:lang w:val="lt-LT" w:eastAsia="lt-LT"/>
        </w:rPr>
        <w:t xml:space="preserve">            </w:t>
      </w:r>
      <w:r w:rsidR="00C543AA" w:rsidRPr="00C543AA">
        <w:rPr>
          <w:rFonts w:ascii="Times New Roman" w:eastAsia="Times New Roman" w:hAnsi="Times New Roman" w:cs="Times New Roman"/>
          <w:sz w:val="24"/>
          <w:szCs w:val="20"/>
          <w:lang w:val="lt-LT" w:eastAsia="lt-LT"/>
        </w:rPr>
        <w:t>PATVIRTINTA</w:t>
      </w:r>
    </w:p>
    <w:p w:rsidR="00C543AA" w:rsidRPr="00C543AA" w:rsidRDefault="00C543AA" w:rsidP="00C543AA">
      <w:pPr>
        <w:suppressAutoHyphens/>
        <w:spacing w:after="0" w:line="240" w:lineRule="auto"/>
        <w:rPr>
          <w:rFonts w:ascii="Times New Roman" w:eastAsia="Times New Roman" w:hAnsi="Times New Roman" w:cs="Times New Roman"/>
          <w:sz w:val="24"/>
          <w:szCs w:val="20"/>
          <w:lang w:val="lt-LT" w:eastAsia="lt-LT"/>
        </w:rPr>
      </w:pPr>
      <w:r w:rsidRPr="00C543AA">
        <w:rPr>
          <w:rFonts w:ascii="Times New Roman" w:eastAsia="Times New Roman" w:hAnsi="Times New Roman" w:cs="Times New Roman"/>
          <w:sz w:val="24"/>
          <w:szCs w:val="20"/>
          <w:lang w:val="lt-LT" w:eastAsia="lt-LT"/>
        </w:rPr>
        <w:tab/>
      </w:r>
      <w:r w:rsidRPr="00C543AA">
        <w:rPr>
          <w:rFonts w:ascii="Times New Roman" w:eastAsia="Times New Roman" w:hAnsi="Times New Roman" w:cs="Times New Roman"/>
          <w:sz w:val="24"/>
          <w:szCs w:val="20"/>
          <w:lang w:val="lt-LT" w:eastAsia="lt-LT"/>
        </w:rPr>
        <w:tab/>
      </w:r>
      <w:r w:rsidRPr="00C543AA">
        <w:rPr>
          <w:rFonts w:ascii="Times New Roman" w:eastAsia="Times New Roman" w:hAnsi="Times New Roman" w:cs="Times New Roman"/>
          <w:sz w:val="24"/>
          <w:szCs w:val="20"/>
          <w:lang w:val="lt-LT" w:eastAsia="lt-LT"/>
        </w:rPr>
        <w:tab/>
      </w:r>
      <w:r w:rsidRPr="00C543AA">
        <w:rPr>
          <w:rFonts w:ascii="Times New Roman" w:eastAsia="Times New Roman" w:hAnsi="Times New Roman" w:cs="Times New Roman"/>
          <w:sz w:val="24"/>
          <w:szCs w:val="20"/>
          <w:lang w:val="lt-LT" w:eastAsia="lt-LT"/>
        </w:rPr>
        <w:tab/>
      </w:r>
      <w:r w:rsidRPr="00C543AA">
        <w:rPr>
          <w:rFonts w:ascii="Times New Roman" w:eastAsia="Times New Roman" w:hAnsi="Times New Roman" w:cs="Times New Roman"/>
          <w:sz w:val="24"/>
          <w:szCs w:val="20"/>
          <w:lang w:val="lt-LT" w:eastAsia="lt-LT"/>
        </w:rPr>
        <w:tab/>
      </w:r>
      <w:r w:rsidRPr="00C543AA">
        <w:rPr>
          <w:rFonts w:ascii="Times New Roman" w:eastAsia="Times New Roman" w:hAnsi="Times New Roman" w:cs="Times New Roman"/>
          <w:sz w:val="24"/>
          <w:szCs w:val="20"/>
          <w:lang w:val="lt-LT" w:eastAsia="lt-LT"/>
        </w:rPr>
        <w:tab/>
      </w:r>
      <w:r w:rsidRPr="00C543AA">
        <w:rPr>
          <w:rFonts w:ascii="Times New Roman" w:eastAsia="Times New Roman" w:hAnsi="Times New Roman" w:cs="Times New Roman"/>
          <w:sz w:val="24"/>
          <w:szCs w:val="20"/>
          <w:lang w:val="lt-LT" w:eastAsia="lt-LT"/>
        </w:rPr>
        <w:tab/>
      </w:r>
      <w:r w:rsidR="00195857">
        <w:rPr>
          <w:rFonts w:ascii="Times New Roman" w:eastAsia="Times New Roman" w:hAnsi="Times New Roman" w:cs="Times New Roman"/>
          <w:sz w:val="24"/>
          <w:szCs w:val="20"/>
          <w:lang w:val="lt-LT" w:eastAsia="lt-LT"/>
        </w:rPr>
        <w:t xml:space="preserve">            </w:t>
      </w:r>
      <w:r w:rsidRPr="00C543AA">
        <w:rPr>
          <w:rFonts w:ascii="Times New Roman" w:eastAsia="Times New Roman" w:hAnsi="Times New Roman" w:cs="Times New Roman"/>
          <w:sz w:val="24"/>
          <w:szCs w:val="20"/>
          <w:lang w:val="lt-LT" w:eastAsia="lt-LT"/>
        </w:rPr>
        <w:t>SĮ „Kretingos komunalininkas“ direktoriaus</w:t>
      </w:r>
    </w:p>
    <w:p w:rsidR="00C543AA" w:rsidRPr="00C543AA" w:rsidRDefault="00C543AA" w:rsidP="00C543AA">
      <w:pPr>
        <w:suppressAutoHyphens/>
        <w:spacing w:after="0" w:line="240" w:lineRule="auto"/>
        <w:rPr>
          <w:rFonts w:ascii="Times New Roman" w:eastAsia="Times New Roman" w:hAnsi="Times New Roman" w:cs="Times New Roman"/>
          <w:sz w:val="24"/>
          <w:szCs w:val="20"/>
          <w:lang w:val="lt-LT" w:eastAsia="lt-LT"/>
        </w:rPr>
      </w:pPr>
      <w:r w:rsidRPr="00C543AA">
        <w:rPr>
          <w:rFonts w:ascii="Times New Roman" w:eastAsia="Times New Roman" w:hAnsi="Times New Roman" w:cs="Times New Roman"/>
          <w:sz w:val="24"/>
          <w:szCs w:val="20"/>
          <w:lang w:val="lt-LT" w:eastAsia="lt-LT"/>
        </w:rPr>
        <w:tab/>
      </w:r>
      <w:r w:rsidRPr="00C543AA">
        <w:rPr>
          <w:rFonts w:ascii="Times New Roman" w:eastAsia="Times New Roman" w:hAnsi="Times New Roman" w:cs="Times New Roman"/>
          <w:sz w:val="24"/>
          <w:szCs w:val="20"/>
          <w:lang w:val="lt-LT" w:eastAsia="lt-LT"/>
        </w:rPr>
        <w:tab/>
      </w:r>
      <w:r w:rsidRPr="00C543AA">
        <w:rPr>
          <w:rFonts w:ascii="Times New Roman" w:eastAsia="Times New Roman" w:hAnsi="Times New Roman" w:cs="Times New Roman"/>
          <w:sz w:val="24"/>
          <w:szCs w:val="20"/>
          <w:lang w:val="lt-LT" w:eastAsia="lt-LT"/>
        </w:rPr>
        <w:tab/>
      </w:r>
      <w:r w:rsidRPr="00C543AA">
        <w:rPr>
          <w:rFonts w:ascii="Times New Roman" w:eastAsia="Times New Roman" w:hAnsi="Times New Roman" w:cs="Times New Roman"/>
          <w:sz w:val="24"/>
          <w:szCs w:val="20"/>
          <w:lang w:val="lt-LT" w:eastAsia="lt-LT"/>
        </w:rPr>
        <w:tab/>
      </w:r>
      <w:r w:rsidRPr="00C543AA">
        <w:rPr>
          <w:rFonts w:ascii="Times New Roman" w:eastAsia="Times New Roman" w:hAnsi="Times New Roman" w:cs="Times New Roman"/>
          <w:sz w:val="24"/>
          <w:szCs w:val="20"/>
          <w:lang w:val="lt-LT" w:eastAsia="lt-LT"/>
        </w:rPr>
        <w:tab/>
      </w:r>
      <w:r w:rsidRPr="00C543AA">
        <w:rPr>
          <w:rFonts w:ascii="Times New Roman" w:eastAsia="Times New Roman" w:hAnsi="Times New Roman" w:cs="Times New Roman"/>
          <w:sz w:val="24"/>
          <w:szCs w:val="20"/>
          <w:lang w:val="lt-LT" w:eastAsia="lt-LT"/>
        </w:rPr>
        <w:tab/>
      </w:r>
      <w:r>
        <w:rPr>
          <w:rFonts w:ascii="Times New Roman" w:eastAsia="Times New Roman" w:hAnsi="Times New Roman" w:cs="Times New Roman"/>
          <w:sz w:val="24"/>
          <w:szCs w:val="20"/>
          <w:lang w:val="lt-LT" w:eastAsia="lt-LT"/>
        </w:rPr>
        <w:t xml:space="preserve">           </w:t>
      </w:r>
      <w:r w:rsidR="00195857">
        <w:rPr>
          <w:rFonts w:ascii="Times New Roman" w:eastAsia="Times New Roman" w:hAnsi="Times New Roman" w:cs="Times New Roman"/>
          <w:sz w:val="24"/>
          <w:szCs w:val="20"/>
          <w:lang w:val="lt-LT" w:eastAsia="lt-LT"/>
        </w:rPr>
        <w:t xml:space="preserve">             </w:t>
      </w:r>
      <w:r w:rsidRPr="00C543AA">
        <w:rPr>
          <w:rFonts w:ascii="Times New Roman" w:eastAsia="Times New Roman" w:hAnsi="Times New Roman" w:cs="Times New Roman"/>
          <w:sz w:val="24"/>
          <w:szCs w:val="20"/>
          <w:lang w:val="lt-LT" w:eastAsia="lt-LT"/>
        </w:rPr>
        <w:t>2018 m. liepos 31 d. įsakymu Nr. (1.1.) V1-65</w:t>
      </w:r>
    </w:p>
    <w:p w:rsidR="00C543AA" w:rsidRPr="00C543AA" w:rsidRDefault="00C543AA" w:rsidP="00C543AA">
      <w:pPr>
        <w:spacing w:after="0" w:line="240" w:lineRule="auto"/>
        <w:jc w:val="center"/>
        <w:rPr>
          <w:rFonts w:ascii="Times New Roman" w:eastAsia="Times New Roman" w:hAnsi="Times New Roman" w:cs="Times New Roman"/>
          <w:b/>
          <w:color w:val="000000" w:themeColor="text1"/>
          <w:sz w:val="24"/>
          <w:szCs w:val="24"/>
          <w:lang w:val="lt-LT"/>
        </w:rPr>
      </w:pPr>
    </w:p>
    <w:p w:rsidR="00C543AA" w:rsidRPr="00C543AA" w:rsidRDefault="00C543AA" w:rsidP="00A34E67">
      <w:pPr>
        <w:spacing w:after="0" w:line="240" w:lineRule="auto"/>
        <w:jc w:val="center"/>
        <w:rPr>
          <w:rFonts w:ascii="Times New Roman" w:eastAsia="Times New Roman" w:hAnsi="Times New Roman" w:cs="Times New Roman"/>
          <w:b/>
          <w:color w:val="000000" w:themeColor="text1"/>
          <w:sz w:val="24"/>
          <w:szCs w:val="24"/>
          <w:lang w:val="lt-LT"/>
        </w:rPr>
      </w:pPr>
    </w:p>
    <w:p w:rsidR="00F22A77" w:rsidRPr="008D629B" w:rsidRDefault="00C543AA" w:rsidP="00A34E67">
      <w:pPr>
        <w:spacing w:after="0" w:line="240" w:lineRule="auto"/>
        <w:jc w:val="center"/>
        <w:rPr>
          <w:rFonts w:ascii="Times New Roman" w:hAnsi="Times New Roman" w:cs="Times New Roman"/>
          <w:b/>
          <w:sz w:val="24"/>
          <w:szCs w:val="24"/>
          <w:lang w:val="lt-LT"/>
        </w:rPr>
      </w:pPr>
      <w:r w:rsidRPr="00C543AA">
        <w:rPr>
          <w:rFonts w:ascii="Times New Roman" w:eastAsia="Times New Roman" w:hAnsi="Times New Roman" w:cs="Times New Roman"/>
          <w:b/>
          <w:color w:val="000000" w:themeColor="text1"/>
          <w:sz w:val="24"/>
          <w:szCs w:val="24"/>
          <w:lang w:val="lt-LT"/>
        </w:rPr>
        <w:t>DUOMENŲ SUBJEKTO TEISIŲ ĮGYVENDINIMO</w:t>
      </w:r>
      <w:r w:rsidR="00194D5C">
        <w:rPr>
          <w:rFonts w:ascii="Times New Roman" w:eastAsia="Times New Roman" w:hAnsi="Times New Roman" w:cs="Times New Roman"/>
          <w:b/>
          <w:color w:val="000000" w:themeColor="text1"/>
          <w:sz w:val="24"/>
          <w:szCs w:val="24"/>
          <w:lang w:val="lt-LT"/>
        </w:rPr>
        <w:t xml:space="preserve">, </w:t>
      </w:r>
      <w:bookmarkStart w:id="0" w:name="_GoBack"/>
      <w:bookmarkEnd w:id="0"/>
      <w:r w:rsidR="00F22A77" w:rsidRPr="008D629B">
        <w:rPr>
          <w:rFonts w:ascii="Times New Roman" w:hAnsi="Times New Roman" w:cs="Times New Roman"/>
          <w:b/>
          <w:sz w:val="24"/>
          <w:szCs w:val="24"/>
          <w:lang w:val="lt-LT"/>
        </w:rPr>
        <w:t xml:space="preserve">ASMENS DUOMENŲ SAUGUMO PAŽEIDIMŲ NUSTATYMO, TYRIMO, PRANEŠIMO APIE JUOS IR DOKUMENTAVIMO </w:t>
      </w:r>
      <w:r w:rsidR="00F22A77">
        <w:rPr>
          <w:rFonts w:ascii="Times New Roman" w:hAnsi="Times New Roman" w:cs="Times New Roman"/>
          <w:b/>
          <w:sz w:val="24"/>
          <w:szCs w:val="24"/>
          <w:lang w:val="lt-LT"/>
        </w:rPr>
        <w:t>TAISYKLĖS</w:t>
      </w:r>
    </w:p>
    <w:p w:rsidR="00F22A77" w:rsidRPr="008D629B" w:rsidRDefault="00F22A77" w:rsidP="00A34E67">
      <w:pPr>
        <w:spacing w:after="0" w:line="240" w:lineRule="auto"/>
        <w:rPr>
          <w:rFonts w:ascii="Times New Roman" w:hAnsi="Times New Roman" w:cs="Times New Roman"/>
          <w:sz w:val="24"/>
          <w:szCs w:val="24"/>
          <w:lang w:val="lt-LT"/>
        </w:rPr>
      </w:pPr>
    </w:p>
    <w:p w:rsidR="00F22A77" w:rsidRDefault="00F22A77" w:rsidP="00A34E67">
      <w:pPr>
        <w:spacing w:after="0" w:line="240" w:lineRule="auto"/>
        <w:jc w:val="center"/>
        <w:rPr>
          <w:rFonts w:ascii="Times New Roman" w:hAnsi="Times New Roman" w:cs="Times New Roman"/>
          <w:b/>
          <w:sz w:val="24"/>
          <w:szCs w:val="24"/>
          <w:lang w:val="lt-LT"/>
        </w:rPr>
      </w:pPr>
      <w:r w:rsidRPr="008D629B">
        <w:rPr>
          <w:rFonts w:ascii="Times New Roman" w:hAnsi="Times New Roman" w:cs="Times New Roman"/>
          <w:b/>
          <w:sz w:val="24"/>
          <w:szCs w:val="24"/>
          <w:lang w:val="lt-LT"/>
        </w:rPr>
        <w:t>I SKYRIUS</w:t>
      </w:r>
    </w:p>
    <w:p w:rsidR="00F22A77" w:rsidRPr="008D629B" w:rsidRDefault="00F22A77" w:rsidP="00A34E67">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BENDROSIOS NUOSTATOS</w:t>
      </w:r>
    </w:p>
    <w:p w:rsidR="00F22A77" w:rsidRPr="008D629B" w:rsidRDefault="00F22A77" w:rsidP="00A34E67">
      <w:pPr>
        <w:spacing w:after="0" w:line="240" w:lineRule="auto"/>
        <w:rPr>
          <w:rFonts w:ascii="Times New Roman" w:hAnsi="Times New Roman" w:cs="Times New Roman"/>
          <w:sz w:val="24"/>
          <w:szCs w:val="24"/>
          <w:lang w:val="lt-LT"/>
        </w:rPr>
      </w:pPr>
    </w:p>
    <w:p w:rsidR="00F22A77" w:rsidRDefault="00F22A77" w:rsidP="00A34E6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Šios Taisyklės reglamentuoja asmens duomenų saugumo pažeidimų aptikimo, pašalinimo ir pranešimo apie </w:t>
      </w:r>
      <w:r w:rsidRPr="00A829A8">
        <w:rPr>
          <w:rFonts w:ascii="Times New Roman" w:hAnsi="Times New Roman" w:cs="Times New Roman"/>
          <w:color w:val="000000" w:themeColor="text1"/>
          <w:sz w:val="24"/>
          <w:szCs w:val="24"/>
          <w:lang w:val="lt-LT"/>
        </w:rPr>
        <w:t xml:space="preserve">juos </w:t>
      </w:r>
      <w:r w:rsidR="00195857">
        <w:rPr>
          <w:rFonts w:ascii="Times New Roman" w:hAnsi="Times New Roman" w:cs="Times New Roman"/>
          <w:color w:val="000000" w:themeColor="text1"/>
          <w:sz w:val="24"/>
          <w:szCs w:val="24"/>
          <w:lang w:val="lt-LT"/>
        </w:rPr>
        <w:t xml:space="preserve"> SĮ „Kretingos komunalininkas“</w:t>
      </w:r>
      <w:r w:rsidRPr="00A829A8">
        <w:rPr>
          <w:rFonts w:ascii="Times New Roman" w:hAnsi="Times New Roman" w:cs="Times New Roman"/>
          <w:color w:val="000000" w:themeColor="text1"/>
          <w:sz w:val="24"/>
          <w:szCs w:val="24"/>
          <w:lang w:val="lt-LT"/>
        </w:rPr>
        <w:t xml:space="preserve"> (toliau – </w:t>
      </w:r>
      <w:r w:rsidR="00195857">
        <w:rPr>
          <w:rFonts w:ascii="Times New Roman" w:hAnsi="Times New Roman" w:cs="Times New Roman"/>
          <w:color w:val="000000" w:themeColor="text1"/>
          <w:sz w:val="24"/>
          <w:szCs w:val="24"/>
          <w:lang w:val="lt-LT"/>
        </w:rPr>
        <w:t>Įmonė</w:t>
      </w:r>
      <w:r w:rsidRPr="008D629B">
        <w:rPr>
          <w:rFonts w:ascii="Times New Roman" w:hAnsi="Times New Roman" w:cs="Times New Roman"/>
          <w:sz w:val="24"/>
          <w:szCs w:val="24"/>
          <w:lang w:val="lt-LT"/>
        </w:rPr>
        <w:t>) tvarką.</w:t>
      </w:r>
    </w:p>
    <w:p w:rsidR="00F22A77" w:rsidRDefault="00F22A77" w:rsidP="00A34E6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Taisyklės parengtos vadovaujantis </w:t>
      </w:r>
      <w:r w:rsidRPr="00F82C11">
        <w:rPr>
          <w:rFonts w:ascii="Times New Roman" w:hAnsi="Times New Roman" w:cs="Times New Roman"/>
          <w:sz w:val="24"/>
          <w:szCs w:val="24"/>
          <w:lang w:val="lt-LT"/>
        </w:rPr>
        <w:t>2016 m. balandžio 27 d. Europos Parlamento ir Tarybos reglament</w:t>
      </w:r>
      <w:r>
        <w:rPr>
          <w:rFonts w:ascii="Times New Roman" w:hAnsi="Times New Roman" w:cs="Times New Roman"/>
          <w:sz w:val="24"/>
          <w:szCs w:val="24"/>
          <w:lang w:val="lt-LT"/>
        </w:rPr>
        <w:t>o</w:t>
      </w:r>
      <w:r w:rsidRPr="00F82C11">
        <w:rPr>
          <w:rFonts w:ascii="Times New Roman" w:hAnsi="Times New Roman" w:cs="Times New Roman"/>
          <w:sz w:val="24"/>
          <w:szCs w:val="24"/>
          <w:lang w:val="lt-LT"/>
        </w:rPr>
        <w:t xml:space="preserve"> (ES) 2016/679 dėl fizinių asmenų apsaugos tvarkant asmens duomenis ir dėl laisvo tokių duomenų judėjimo ir kuriuo panaikinama Direktyva 95/46/EB (Bendrasis duomenų apsaugos reglamentas) (toliau – BDAR) 33 ir 34 straipsniais, Lietuvos Respublikos</w:t>
      </w:r>
      <w:r>
        <w:rPr>
          <w:rFonts w:ascii="Times New Roman" w:hAnsi="Times New Roman" w:cs="Times New Roman"/>
          <w:sz w:val="24"/>
          <w:szCs w:val="24"/>
          <w:lang w:val="lt-LT"/>
        </w:rPr>
        <w:t xml:space="preserve"> </w:t>
      </w:r>
      <w:r w:rsidRPr="00F82C11">
        <w:rPr>
          <w:rFonts w:ascii="Times New Roman" w:hAnsi="Times New Roman" w:cs="Times New Roman"/>
          <w:sz w:val="24"/>
          <w:szCs w:val="24"/>
          <w:lang w:val="lt-LT"/>
        </w:rPr>
        <w:t>asmens duomenų teisinės apsaugos įstatym</w:t>
      </w:r>
      <w:r>
        <w:rPr>
          <w:rFonts w:ascii="Times New Roman" w:hAnsi="Times New Roman" w:cs="Times New Roman"/>
          <w:sz w:val="24"/>
          <w:szCs w:val="24"/>
          <w:lang w:val="lt-LT"/>
        </w:rPr>
        <w:t xml:space="preserve">u (2018-06-30 įstatymo Nr. </w:t>
      </w:r>
      <w:r w:rsidRPr="00F82C11">
        <w:rPr>
          <w:rFonts w:ascii="Times New Roman" w:hAnsi="Times New Roman" w:cs="Times New Roman"/>
          <w:sz w:val="24"/>
          <w:szCs w:val="24"/>
          <w:lang w:val="lt-LT"/>
        </w:rPr>
        <w:t>XIII-1426</w:t>
      </w:r>
      <w:r>
        <w:rPr>
          <w:rFonts w:ascii="Times New Roman" w:hAnsi="Times New Roman" w:cs="Times New Roman"/>
          <w:sz w:val="24"/>
          <w:szCs w:val="24"/>
          <w:lang w:val="lt-LT"/>
        </w:rPr>
        <w:t xml:space="preserve"> redakcija, toliau – Įstatymas) ir kitais galiojančiais teisės aktais.</w:t>
      </w:r>
    </w:p>
    <w:p w:rsidR="00F22A77" w:rsidRDefault="00F22A77" w:rsidP="00A34E6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lang w:val="lt-LT"/>
        </w:rPr>
      </w:pPr>
      <w:r w:rsidRPr="00DF4DF5">
        <w:rPr>
          <w:rFonts w:ascii="Times New Roman" w:hAnsi="Times New Roman" w:cs="Times New Roman"/>
          <w:b/>
          <w:sz w:val="24"/>
          <w:szCs w:val="24"/>
          <w:lang w:val="lt-LT"/>
        </w:rPr>
        <w:t>Asmens duomenų saugumo pažeidimas</w:t>
      </w:r>
      <w:r w:rsidRPr="00F82C11">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(toliau – Pažeidimas) </w:t>
      </w:r>
      <w:r w:rsidRPr="00F82C11">
        <w:rPr>
          <w:rFonts w:ascii="Times New Roman" w:hAnsi="Times New Roman" w:cs="Times New Roman"/>
          <w:sz w:val="24"/>
          <w:szCs w:val="24"/>
          <w:lang w:val="lt-LT"/>
        </w:rPr>
        <w:t>– saugumo pažeidimas, dėl kurio netyčia arba neteisėtai sunaikinami, prarandami, pakeičiami, be leidimo atskleidžiami persiųsti, saugomi arba kitaip tvarkomi asmens duomenys arba prie jų be leidimo gaunama prieiga (BDAR 4 straipsnio 12 punktas)</w:t>
      </w:r>
      <w:r>
        <w:rPr>
          <w:rFonts w:ascii="Times New Roman" w:hAnsi="Times New Roman" w:cs="Times New Roman"/>
          <w:sz w:val="24"/>
          <w:szCs w:val="24"/>
          <w:lang w:val="lt-LT"/>
        </w:rPr>
        <w:t>.</w:t>
      </w:r>
    </w:p>
    <w:p w:rsidR="00F22A77" w:rsidRDefault="00F22A77" w:rsidP="00A34E6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Atsakingas asmuo – </w:t>
      </w:r>
      <w:r w:rsidR="00195857">
        <w:rPr>
          <w:rFonts w:ascii="Times New Roman" w:hAnsi="Times New Roman" w:cs="Times New Roman"/>
          <w:sz w:val="24"/>
          <w:szCs w:val="24"/>
          <w:lang w:val="lt-LT"/>
        </w:rPr>
        <w:t>Įmonės</w:t>
      </w:r>
      <w:r>
        <w:rPr>
          <w:rFonts w:ascii="Times New Roman" w:hAnsi="Times New Roman" w:cs="Times New Roman"/>
          <w:sz w:val="24"/>
          <w:szCs w:val="24"/>
          <w:lang w:val="lt-LT"/>
        </w:rPr>
        <w:t xml:space="preserve"> vadovo įsakymu paskirtas asmuo ar struktūrinis padalinys, atsakingas už tinkamą pažeidimų valdymą (pažeidimų tyrimą, pranešimų teikimą, prevencinių priemonių įdiegimo kontrolę ir pan.).</w:t>
      </w:r>
    </w:p>
    <w:p w:rsidR="00F22A77" w:rsidRPr="009C1FB3" w:rsidRDefault="00F22A77" w:rsidP="00A34E6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b/>
          <w:sz w:val="24"/>
          <w:szCs w:val="24"/>
          <w:lang w:val="lt-LT"/>
        </w:rPr>
        <w:t>VDAI –</w:t>
      </w:r>
      <w:r>
        <w:rPr>
          <w:rFonts w:ascii="Times New Roman" w:hAnsi="Times New Roman" w:cs="Times New Roman"/>
          <w:sz w:val="24"/>
          <w:szCs w:val="24"/>
          <w:lang w:val="lt-LT"/>
        </w:rPr>
        <w:t xml:space="preserve"> </w:t>
      </w:r>
      <w:r w:rsidRPr="00DF4DF5">
        <w:rPr>
          <w:rFonts w:ascii="Times New Roman" w:hAnsi="Times New Roman" w:cs="Times New Roman"/>
          <w:sz w:val="24"/>
          <w:szCs w:val="24"/>
          <w:lang w:val="lt-LT"/>
        </w:rPr>
        <w:t>Valstybinė duomenų apsaugos inspekcija.</w:t>
      </w:r>
    </w:p>
    <w:p w:rsidR="00F22A77" w:rsidRDefault="00F22A77" w:rsidP="00A34E6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Kitos šiose</w:t>
      </w:r>
      <w:r w:rsidRPr="008D629B">
        <w:rPr>
          <w:rFonts w:ascii="Times New Roman" w:hAnsi="Times New Roman" w:cs="Times New Roman"/>
          <w:sz w:val="24"/>
          <w:szCs w:val="24"/>
          <w:lang w:val="lt-LT"/>
        </w:rPr>
        <w:t xml:space="preserve"> Taisyklėse vartojamos sąvokos atitinka BDAR ir Įstatyme vartojamas sąvokas.</w:t>
      </w:r>
    </w:p>
    <w:p w:rsidR="00F22A77" w:rsidRDefault="00F22A77" w:rsidP="00A34E6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Šiose Taisyklėse nustatytų procedūrų privalo laikytis visi </w:t>
      </w:r>
      <w:r w:rsidR="00195857">
        <w:rPr>
          <w:rFonts w:ascii="Times New Roman" w:hAnsi="Times New Roman" w:cs="Times New Roman"/>
          <w:sz w:val="24"/>
          <w:szCs w:val="24"/>
          <w:lang w:val="lt-LT"/>
        </w:rPr>
        <w:t>Įmonės</w:t>
      </w:r>
      <w:r>
        <w:rPr>
          <w:rFonts w:ascii="Times New Roman" w:hAnsi="Times New Roman" w:cs="Times New Roman"/>
          <w:sz w:val="24"/>
          <w:szCs w:val="24"/>
          <w:lang w:val="lt-LT"/>
        </w:rPr>
        <w:t xml:space="preserve"> darbuotojai. </w:t>
      </w:r>
    </w:p>
    <w:p w:rsidR="00F22A77" w:rsidRPr="008D629B" w:rsidRDefault="00F22A77" w:rsidP="00A34E6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Šios Taisyklės taikomos ir </w:t>
      </w:r>
      <w:r w:rsidR="00195857">
        <w:rPr>
          <w:rFonts w:ascii="Times New Roman" w:hAnsi="Times New Roman" w:cs="Times New Roman"/>
          <w:sz w:val="24"/>
          <w:szCs w:val="24"/>
          <w:lang w:val="lt-LT"/>
        </w:rPr>
        <w:t>Įmonės</w:t>
      </w:r>
      <w:r>
        <w:rPr>
          <w:rFonts w:ascii="Times New Roman" w:hAnsi="Times New Roman" w:cs="Times New Roman"/>
          <w:sz w:val="24"/>
          <w:szCs w:val="24"/>
          <w:lang w:val="lt-LT"/>
        </w:rPr>
        <w:t xml:space="preserve"> duomenų tvarkytojams tik tais atvejais, kai tai aptarta su jais sudaromose duomenų tvarkymo sutartyse ir tiek, kiek su jais sudarytos duomenų tvarkymo sutartys ar galiojantys teisės aktai nenumato kitaip.</w:t>
      </w:r>
    </w:p>
    <w:p w:rsidR="00F22A77" w:rsidRPr="008D629B" w:rsidRDefault="00F22A77" w:rsidP="00A34E67">
      <w:pPr>
        <w:pStyle w:val="Sraopastraipa"/>
        <w:spacing w:after="0" w:line="240" w:lineRule="auto"/>
        <w:ind w:left="810"/>
        <w:jc w:val="both"/>
        <w:rPr>
          <w:rFonts w:ascii="Times New Roman" w:hAnsi="Times New Roman" w:cs="Times New Roman"/>
          <w:sz w:val="24"/>
          <w:szCs w:val="24"/>
          <w:lang w:val="lt-LT"/>
        </w:rPr>
      </w:pPr>
    </w:p>
    <w:p w:rsidR="00F22A77" w:rsidRDefault="00F22A77" w:rsidP="00A34E67">
      <w:pPr>
        <w:spacing w:after="0" w:line="240" w:lineRule="auto"/>
        <w:ind w:left="360"/>
        <w:jc w:val="center"/>
        <w:rPr>
          <w:rFonts w:ascii="Times New Roman" w:hAnsi="Times New Roman" w:cs="Times New Roman"/>
          <w:b/>
          <w:sz w:val="24"/>
          <w:szCs w:val="24"/>
          <w:lang w:val="lt-LT"/>
        </w:rPr>
      </w:pPr>
      <w:r w:rsidRPr="00A829A8">
        <w:rPr>
          <w:rFonts w:ascii="Times New Roman" w:hAnsi="Times New Roman" w:cs="Times New Roman"/>
          <w:b/>
          <w:sz w:val="24"/>
          <w:szCs w:val="24"/>
          <w:lang w:val="lt-LT"/>
        </w:rPr>
        <w:t>II SKYRIUS</w:t>
      </w:r>
    </w:p>
    <w:p w:rsidR="00F22A77" w:rsidRDefault="00F22A77" w:rsidP="00A34E67">
      <w:pPr>
        <w:spacing w:after="0" w:line="240" w:lineRule="auto"/>
        <w:ind w:left="360"/>
        <w:jc w:val="center"/>
        <w:rPr>
          <w:rFonts w:ascii="Times New Roman" w:hAnsi="Times New Roman" w:cs="Times New Roman"/>
          <w:b/>
          <w:sz w:val="24"/>
          <w:szCs w:val="24"/>
          <w:lang w:val="lt-LT"/>
        </w:rPr>
      </w:pPr>
      <w:r>
        <w:rPr>
          <w:rFonts w:ascii="Times New Roman" w:hAnsi="Times New Roman" w:cs="Times New Roman"/>
          <w:b/>
          <w:sz w:val="24"/>
          <w:szCs w:val="24"/>
          <w:lang w:val="lt-LT"/>
        </w:rPr>
        <w:t>INFORMAVIMAS APIE GALIMĄ PAŽEIDIMĄ</w:t>
      </w:r>
    </w:p>
    <w:p w:rsidR="00F22A77" w:rsidRPr="00A829A8" w:rsidRDefault="00F22A77" w:rsidP="00A34E67">
      <w:pPr>
        <w:spacing w:after="0" w:line="240" w:lineRule="auto"/>
        <w:ind w:left="360"/>
        <w:rPr>
          <w:rFonts w:ascii="Times New Roman" w:hAnsi="Times New Roman" w:cs="Times New Roman"/>
          <w:b/>
          <w:sz w:val="24"/>
          <w:szCs w:val="24"/>
          <w:lang w:val="lt-LT"/>
        </w:rPr>
      </w:pPr>
    </w:p>
    <w:p w:rsidR="00F22A77" w:rsidRDefault="00195857" w:rsidP="00A34E6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Įmonės</w:t>
      </w:r>
      <w:r w:rsidR="00F22A77" w:rsidRPr="00725F74">
        <w:rPr>
          <w:rFonts w:ascii="Times New Roman" w:hAnsi="Times New Roman" w:cs="Times New Roman"/>
          <w:sz w:val="24"/>
          <w:szCs w:val="24"/>
          <w:lang w:val="lt-LT"/>
        </w:rPr>
        <w:t xml:space="preserve"> darbuotojas, sužinojęs ar pats nustatęs galimą Pažeidimą arba kai informacija apie galimą Pažeidimą gaunama iš duomenų tvarkytojo, žiniasklaidos ar</w:t>
      </w:r>
      <w:r w:rsidR="00F22A77">
        <w:rPr>
          <w:rFonts w:ascii="Times New Roman" w:hAnsi="Times New Roman" w:cs="Times New Roman"/>
          <w:sz w:val="24"/>
          <w:szCs w:val="24"/>
          <w:lang w:val="lt-LT"/>
        </w:rPr>
        <w:t xml:space="preserve"> bet kokio</w:t>
      </w:r>
      <w:r w:rsidR="00F22A77" w:rsidRPr="00725F74">
        <w:rPr>
          <w:rFonts w:ascii="Times New Roman" w:hAnsi="Times New Roman" w:cs="Times New Roman"/>
          <w:sz w:val="24"/>
          <w:szCs w:val="24"/>
          <w:lang w:val="lt-LT"/>
        </w:rPr>
        <w:t xml:space="preserve"> kito šaltinio, privalo nedelsdamas apie tai informuoti Atsakingą asmenį. </w:t>
      </w:r>
    </w:p>
    <w:p w:rsidR="00F22A77" w:rsidRPr="00725F74" w:rsidRDefault="00F22A77" w:rsidP="00A34E67">
      <w:pPr>
        <w:pStyle w:val="Sraopastraipa"/>
        <w:numPr>
          <w:ilvl w:val="0"/>
          <w:numId w:val="1"/>
        </w:numPr>
        <w:tabs>
          <w:tab w:val="left" w:pos="1134"/>
          <w:tab w:val="left" w:pos="1276"/>
        </w:tabs>
        <w:spacing w:after="0" w:line="240" w:lineRule="auto"/>
        <w:ind w:left="0" w:firstLine="851"/>
        <w:jc w:val="both"/>
        <w:rPr>
          <w:rFonts w:ascii="Times New Roman" w:hAnsi="Times New Roman" w:cs="Times New Roman"/>
          <w:sz w:val="24"/>
          <w:szCs w:val="24"/>
          <w:lang w:val="lt-LT"/>
        </w:rPr>
      </w:pPr>
      <w:r w:rsidRPr="00725F74">
        <w:rPr>
          <w:rFonts w:ascii="Times New Roman" w:hAnsi="Times New Roman" w:cs="Times New Roman"/>
          <w:sz w:val="24"/>
          <w:szCs w:val="24"/>
          <w:lang w:val="lt-LT"/>
        </w:rPr>
        <w:t xml:space="preserve">Pranešimas </w:t>
      </w:r>
      <w:r>
        <w:rPr>
          <w:rFonts w:ascii="Times New Roman" w:hAnsi="Times New Roman" w:cs="Times New Roman"/>
          <w:sz w:val="24"/>
          <w:szCs w:val="24"/>
          <w:lang w:val="lt-LT"/>
        </w:rPr>
        <w:t xml:space="preserve">apie galimą Pažeidimą Atsakingam asmeniui </w:t>
      </w:r>
      <w:r w:rsidRPr="00725F74">
        <w:rPr>
          <w:rFonts w:ascii="Times New Roman" w:hAnsi="Times New Roman" w:cs="Times New Roman"/>
          <w:sz w:val="24"/>
          <w:szCs w:val="24"/>
          <w:lang w:val="lt-LT"/>
        </w:rPr>
        <w:t>pateikiamas žodžiu</w:t>
      </w:r>
      <w:r>
        <w:rPr>
          <w:rFonts w:ascii="Times New Roman" w:hAnsi="Times New Roman" w:cs="Times New Roman"/>
          <w:sz w:val="24"/>
          <w:szCs w:val="24"/>
          <w:lang w:val="lt-LT"/>
        </w:rPr>
        <w:t xml:space="preserve"> (tiesiogiai ar telefonu)</w:t>
      </w:r>
      <w:r w:rsidRPr="00725F74">
        <w:rPr>
          <w:rFonts w:ascii="Times New Roman" w:hAnsi="Times New Roman" w:cs="Times New Roman"/>
          <w:sz w:val="24"/>
          <w:szCs w:val="24"/>
          <w:lang w:val="lt-LT"/>
        </w:rPr>
        <w:t>, raštu ar elektroninėmis priemonėmis.</w:t>
      </w:r>
    </w:p>
    <w:p w:rsidR="00F22A77" w:rsidRPr="008361BF" w:rsidRDefault="00F22A77" w:rsidP="00A34E67">
      <w:pPr>
        <w:pStyle w:val="Sraopastraipa"/>
        <w:numPr>
          <w:ilvl w:val="0"/>
          <w:numId w:val="1"/>
        </w:numPr>
        <w:tabs>
          <w:tab w:val="left" w:pos="1134"/>
          <w:tab w:val="left" w:pos="1276"/>
        </w:tabs>
        <w:spacing w:after="0" w:line="240" w:lineRule="auto"/>
        <w:ind w:left="0" w:firstLine="851"/>
        <w:jc w:val="both"/>
        <w:rPr>
          <w:rFonts w:ascii="Times New Roman" w:hAnsi="Times New Roman" w:cs="Times New Roman"/>
          <w:sz w:val="24"/>
          <w:szCs w:val="24"/>
          <w:lang w:val="lt-LT"/>
        </w:rPr>
      </w:pPr>
      <w:r w:rsidRPr="008361BF">
        <w:rPr>
          <w:rFonts w:ascii="Times New Roman" w:hAnsi="Times New Roman" w:cs="Times New Roman"/>
          <w:sz w:val="24"/>
          <w:szCs w:val="24"/>
          <w:lang w:val="lt-LT"/>
        </w:rPr>
        <w:t xml:space="preserve">Duomenų tvarkytojas, sužinojęs apie </w:t>
      </w:r>
      <w:r>
        <w:rPr>
          <w:rFonts w:ascii="Times New Roman" w:hAnsi="Times New Roman" w:cs="Times New Roman"/>
          <w:sz w:val="24"/>
          <w:szCs w:val="24"/>
          <w:lang w:val="lt-LT"/>
        </w:rPr>
        <w:t xml:space="preserve">galimą </w:t>
      </w:r>
      <w:r w:rsidRPr="008361BF">
        <w:rPr>
          <w:rFonts w:ascii="Times New Roman" w:hAnsi="Times New Roman" w:cs="Times New Roman"/>
          <w:sz w:val="24"/>
          <w:szCs w:val="24"/>
          <w:lang w:val="lt-LT"/>
        </w:rPr>
        <w:t xml:space="preserve">Pažeidimą, </w:t>
      </w:r>
      <w:r>
        <w:rPr>
          <w:rFonts w:ascii="Times New Roman" w:hAnsi="Times New Roman" w:cs="Times New Roman"/>
          <w:sz w:val="24"/>
          <w:szCs w:val="24"/>
          <w:lang w:val="lt-LT"/>
        </w:rPr>
        <w:t>privalo</w:t>
      </w:r>
      <w:r w:rsidRPr="008361BF">
        <w:rPr>
          <w:rFonts w:ascii="Times New Roman" w:hAnsi="Times New Roman" w:cs="Times New Roman"/>
          <w:sz w:val="24"/>
          <w:szCs w:val="24"/>
          <w:lang w:val="lt-LT"/>
        </w:rPr>
        <w:t xml:space="preserve"> nedelsdamas (</w:t>
      </w:r>
      <w:r>
        <w:rPr>
          <w:rFonts w:ascii="Times New Roman" w:hAnsi="Times New Roman" w:cs="Times New Roman"/>
          <w:sz w:val="24"/>
          <w:szCs w:val="24"/>
          <w:lang w:val="lt-LT"/>
        </w:rPr>
        <w:t>įprastai</w:t>
      </w:r>
      <w:r w:rsidRPr="008361BF">
        <w:rPr>
          <w:rFonts w:ascii="Times New Roman" w:hAnsi="Times New Roman" w:cs="Times New Roman"/>
          <w:sz w:val="24"/>
          <w:szCs w:val="24"/>
          <w:lang w:val="lt-LT"/>
        </w:rPr>
        <w:t xml:space="preserve"> per 24 val.) apie tai pranešti </w:t>
      </w:r>
      <w:r w:rsidR="00195857">
        <w:rPr>
          <w:rFonts w:ascii="Times New Roman" w:hAnsi="Times New Roman" w:cs="Times New Roman"/>
          <w:sz w:val="24"/>
          <w:szCs w:val="24"/>
          <w:lang w:val="lt-LT"/>
        </w:rPr>
        <w:t>Įmonei</w:t>
      </w:r>
      <w:r w:rsidRPr="008361BF">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Tuo atveju, jei terminas nuo momento, kai Duomenų tvarkytojui tapo žinoma apie galimą Pažeidimą iki pranešimo </w:t>
      </w:r>
      <w:r w:rsidR="00195857">
        <w:rPr>
          <w:rFonts w:ascii="Times New Roman" w:hAnsi="Times New Roman" w:cs="Times New Roman"/>
          <w:sz w:val="24"/>
          <w:szCs w:val="24"/>
          <w:lang w:val="lt-LT"/>
        </w:rPr>
        <w:t>Įmonei</w:t>
      </w:r>
      <w:r>
        <w:rPr>
          <w:rFonts w:ascii="Times New Roman" w:hAnsi="Times New Roman" w:cs="Times New Roman"/>
          <w:sz w:val="24"/>
          <w:szCs w:val="24"/>
          <w:lang w:val="lt-LT"/>
        </w:rPr>
        <w:t xml:space="preserve"> yra ilgesnis nei 24 val., Duomenų tvarkytojas kartu su pranešimu pateikia </w:t>
      </w:r>
      <w:r w:rsidR="00195857">
        <w:rPr>
          <w:rFonts w:ascii="Times New Roman" w:hAnsi="Times New Roman" w:cs="Times New Roman"/>
          <w:sz w:val="24"/>
          <w:szCs w:val="24"/>
          <w:lang w:val="lt-LT"/>
        </w:rPr>
        <w:t>Įmonei</w:t>
      </w:r>
      <w:r>
        <w:rPr>
          <w:rFonts w:ascii="Times New Roman" w:hAnsi="Times New Roman" w:cs="Times New Roman"/>
          <w:sz w:val="24"/>
          <w:szCs w:val="24"/>
          <w:lang w:val="lt-LT"/>
        </w:rPr>
        <w:t xml:space="preserve"> paaiškinimą dėl uždelsto informacijos pateikimo. </w:t>
      </w:r>
    </w:p>
    <w:p w:rsidR="00F22A77" w:rsidRDefault="00F22A77" w:rsidP="00A34E67">
      <w:pPr>
        <w:pStyle w:val="Sraopastraipa"/>
        <w:numPr>
          <w:ilvl w:val="0"/>
          <w:numId w:val="1"/>
        </w:numPr>
        <w:tabs>
          <w:tab w:val="left" w:pos="1134"/>
          <w:tab w:val="left" w:pos="1276"/>
        </w:tabs>
        <w:spacing w:after="0" w:line="240" w:lineRule="auto"/>
        <w:ind w:left="0" w:firstLine="851"/>
        <w:jc w:val="both"/>
        <w:rPr>
          <w:rFonts w:ascii="Times New Roman" w:hAnsi="Times New Roman" w:cs="Times New Roman"/>
          <w:sz w:val="24"/>
          <w:szCs w:val="24"/>
          <w:lang w:val="lt-LT"/>
        </w:rPr>
      </w:pPr>
      <w:r w:rsidRPr="00725F74">
        <w:rPr>
          <w:rFonts w:ascii="Times New Roman" w:hAnsi="Times New Roman" w:cs="Times New Roman"/>
          <w:sz w:val="24"/>
          <w:szCs w:val="24"/>
          <w:lang w:val="lt-LT"/>
        </w:rPr>
        <w:lastRenderedPageBreak/>
        <w:t xml:space="preserve">Duomenų tvarkytojas apie Pažeidimą gali pranešti tiesiogiai VDAI, jeigu tai yra aiškiai numatyta duomenų tvarkymo sutartyje su duomenų valdytoju. Tačiau bet kuriuo atveju teisinę prievolę pranešti VDAI turi </w:t>
      </w:r>
      <w:r>
        <w:rPr>
          <w:rFonts w:ascii="Times New Roman" w:hAnsi="Times New Roman" w:cs="Times New Roman"/>
          <w:sz w:val="24"/>
          <w:szCs w:val="24"/>
          <w:lang w:val="lt-LT"/>
        </w:rPr>
        <w:t xml:space="preserve">ir </w:t>
      </w:r>
      <w:r w:rsidR="00195857">
        <w:rPr>
          <w:rFonts w:ascii="Times New Roman" w:hAnsi="Times New Roman" w:cs="Times New Roman"/>
          <w:sz w:val="24"/>
          <w:szCs w:val="24"/>
          <w:lang w:val="lt-LT"/>
        </w:rPr>
        <w:t>Įmonė</w:t>
      </w:r>
      <w:r>
        <w:rPr>
          <w:rFonts w:ascii="Times New Roman" w:hAnsi="Times New Roman" w:cs="Times New Roman"/>
          <w:sz w:val="24"/>
          <w:szCs w:val="24"/>
          <w:lang w:val="lt-LT"/>
        </w:rPr>
        <w:t>.</w:t>
      </w:r>
    </w:p>
    <w:p w:rsidR="00F22A77" w:rsidRPr="00DF4DF5" w:rsidRDefault="00F22A77" w:rsidP="00A34E67">
      <w:pPr>
        <w:pStyle w:val="Sraopastraipa"/>
        <w:spacing w:after="0" w:line="240" w:lineRule="auto"/>
        <w:ind w:left="810"/>
        <w:jc w:val="both"/>
        <w:rPr>
          <w:rFonts w:ascii="Times New Roman" w:hAnsi="Times New Roman" w:cs="Times New Roman"/>
          <w:b/>
          <w:sz w:val="24"/>
          <w:szCs w:val="24"/>
          <w:lang w:val="lt-LT"/>
        </w:rPr>
      </w:pPr>
    </w:p>
    <w:p w:rsidR="00F22A77" w:rsidRPr="00DF4DF5" w:rsidRDefault="00F22A77" w:rsidP="00A34E67">
      <w:pPr>
        <w:pStyle w:val="Sraopastraipa"/>
        <w:spacing w:after="0" w:line="240" w:lineRule="auto"/>
        <w:ind w:left="810"/>
        <w:jc w:val="center"/>
        <w:rPr>
          <w:rFonts w:ascii="Times New Roman" w:hAnsi="Times New Roman" w:cs="Times New Roman"/>
          <w:b/>
          <w:sz w:val="24"/>
          <w:szCs w:val="24"/>
          <w:lang w:val="lt-LT"/>
        </w:rPr>
      </w:pPr>
      <w:r w:rsidRPr="00DF4DF5">
        <w:rPr>
          <w:rFonts w:ascii="Times New Roman" w:hAnsi="Times New Roman" w:cs="Times New Roman"/>
          <w:b/>
          <w:sz w:val="24"/>
          <w:szCs w:val="24"/>
          <w:lang w:val="lt-LT"/>
        </w:rPr>
        <w:t>III SKYRIUS</w:t>
      </w:r>
    </w:p>
    <w:p w:rsidR="00F22A77" w:rsidRPr="00DF4DF5" w:rsidRDefault="00F22A77" w:rsidP="00A34E67">
      <w:pPr>
        <w:pStyle w:val="Sraopastraipa"/>
        <w:spacing w:after="0" w:line="240" w:lineRule="auto"/>
        <w:ind w:left="810"/>
        <w:jc w:val="center"/>
        <w:rPr>
          <w:rFonts w:ascii="Times New Roman" w:hAnsi="Times New Roman" w:cs="Times New Roman"/>
          <w:b/>
          <w:sz w:val="24"/>
          <w:szCs w:val="24"/>
          <w:lang w:val="lt-LT"/>
        </w:rPr>
      </w:pPr>
      <w:r w:rsidRPr="00DF4DF5">
        <w:rPr>
          <w:rFonts w:ascii="Times New Roman" w:hAnsi="Times New Roman" w:cs="Times New Roman"/>
          <w:b/>
          <w:sz w:val="24"/>
          <w:szCs w:val="24"/>
          <w:lang w:val="lt-LT"/>
        </w:rPr>
        <w:t>PAŽEIDIMO TYRIMAS</w:t>
      </w:r>
    </w:p>
    <w:p w:rsidR="00F22A77" w:rsidRDefault="00F22A77" w:rsidP="00A34E67">
      <w:pPr>
        <w:pStyle w:val="Sraopastraipa"/>
        <w:spacing w:after="0" w:line="240" w:lineRule="auto"/>
        <w:ind w:left="810"/>
        <w:jc w:val="both"/>
        <w:rPr>
          <w:rFonts w:ascii="Times New Roman" w:hAnsi="Times New Roman" w:cs="Times New Roman"/>
          <w:sz w:val="24"/>
          <w:szCs w:val="24"/>
          <w:lang w:val="lt-LT"/>
        </w:rPr>
      </w:pPr>
    </w:p>
    <w:p w:rsidR="00F22A77"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Atsakingas asmuo, </w:t>
      </w:r>
      <w:r>
        <w:rPr>
          <w:rFonts w:ascii="Times New Roman" w:hAnsi="Times New Roman" w:cs="Times New Roman"/>
          <w:sz w:val="24"/>
          <w:szCs w:val="24"/>
          <w:lang w:val="lt-LT"/>
        </w:rPr>
        <w:t>gavęs iš darbuotojo ar duomenų tvarkytojo informaciją</w:t>
      </w:r>
      <w:r w:rsidRPr="008D629B">
        <w:rPr>
          <w:rFonts w:ascii="Times New Roman" w:hAnsi="Times New Roman" w:cs="Times New Roman"/>
          <w:sz w:val="24"/>
          <w:szCs w:val="24"/>
          <w:lang w:val="lt-LT"/>
        </w:rPr>
        <w:t xml:space="preserve"> apie galim</w:t>
      </w:r>
      <w:r>
        <w:rPr>
          <w:rFonts w:ascii="Times New Roman" w:hAnsi="Times New Roman" w:cs="Times New Roman"/>
          <w:sz w:val="24"/>
          <w:szCs w:val="24"/>
          <w:lang w:val="lt-LT"/>
        </w:rPr>
        <w:t>ą</w:t>
      </w:r>
      <w:r w:rsidRPr="008D629B">
        <w:rPr>
          <w:rFonts w:ascii="Times New Roman" w:hAnsi="Times New Roman" w:cs="Times New Roman"/>
          <w:sz w:val="24"/>
          <w:szCs w:val="24"/>
          <w:lang w:val="lt-LT"/>
        </w:rPr>
        <w:t xml:space="preserve"> Pažeidimą,</w:t>
      </w:r>
      <w:r>
        <w:rPr>
          <w:rFonts w:ascii="Times New Roman" w:hAnsi="Times New Roman" w:cs="Times New Roman"/>
          <w:sz w:val="24"/>
          <w:szCs w:val="24"/>
          <w:lang w:val="lt-LT"/>
        </w:rPr>
        <w:t xml:space="preserve"> nedelsiant</w:t>
      </w:r>
      <w:r w:rsidRPr="008D629B">
        <w:rPr>
          <w:rFonts w:ascii="Times New Roman" w:hAnsi="Times New Roman" w:cs="Times New Roman"/>
          <w:sz w:val="24"/>
          <w:szCs w:val="24"/>
          <w:lang w:val="lt-LT"/>
        </w:rPr>
        <w:t xml:space="preserve"> </w:t>
      </w:r>
      <w:r>
        <w:rPr>
          <w:rFonts w:ascii="Times New Roman" w:hAnsi="Times New Roman" w:cs="Times New Roman"/>
          <w:sz w:val="24"/>
          <w:szCs w:val="24"/>
          <w:lang w:val="lt-LT"/>
        </w:rPr>
        <w:t>imasi šių veiksmų:</w:t>
      </w:r>
    </w:p>
    <w:p w:rsidR="00F22A77"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informuoja apie gautą informaciją dėl galimo pažeidimo </w:t>
      </w:r>
      <w:r w:rsidR="00195857">
        <w:rPr>
          <w:rFonts w:ascii="Times New Roman" w:hAnsi="Times New Roman" w:cs="Times New Roman"/>
          <w:sz w:val="24"/>
          <w:szCs w:val="24"/>
          <w:lang w:val="lt-LT"/>
        </w:rPr>
        <w:t>Įmonėje</w:t>
      </w:r>
      <w:r>
        <w:rPr>
          <w:rFonts w:ascii="Times New Roman" w:hAnsi="Times New Roman" w:cs="Times New Roman"/>
          <w:sz w:val="24"/>
          <w:szCs w:val="24"/>
          <w:lang w:val="lt-LT"/>
        </w:rPr>
        <w:t xml:space="preserve"> paskirtą duomenų apsaugos pareigūną,</w:t>
      </w:r>
    </w:p>
    <w:p w:rsidR="00F22A77"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atlieka pirminį tyrimą</w:t>
      </w:r>
      <w:r>
        <w:rPr>
          <w:rFonts w:ascii="Times New Roman" w:hAnsi="Times New Roman" w:cs="Times New Roman"/>
          <w:sz w:val="24"/>
          <w:szCs w:val="24"/>
          <w:lang w:val="lt-LT"/>
        </w:rPr>
        <w:t>.</w:t>
      </w:r>
    </w:p>
    <w:p w:rsidR="00F22A77"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Pirminis tyrimas atliekamas </w:t>
      </w:r>
      <w:r w:rsidRPr="000744B9">
        <w:rPr>
          <w:rFonts w:ascii="Times New Roman" w:hAnsi="Times New Roman" w:cs="Times New Roman"/>
          <w:sz w:val="24"/>
          <w:szCs w:val="24"/>
          <w:lang w:val="lt-LT"/>
        </w:rPr>
        <w:t xml:space="preserve">siekiant išsiaiškinti, ar Pažeidimas įvyko, kokio tipo </w:t>
      </w:r>
      <w:r>
        <w:rPr>
          <w:rFonts w:ascii="Times New Roman" w:hAnsi="Times New Roman" w:cs="Times New Roman"/>
          <w:sz w:val="24"/>
          <w:szCs w:val="24"/>
          <w:lang w:val="lt-LT"/>
        </w:rPr>
        <w:t>P</w:t>
      </w:r>
      <w:r w:rsidRPr="000744B9">
        <w:rPr>
          <w:rFonts w:ascii="Times New Roman" w:hAnsi="Times New Roman" w:cs="Times New Roman"/>
          <w:sz w:val="24"/>
          <w:szCs w:val="24"/>
          <w:lang w:val="lt-LT"/>
        </w:rPr>
        <w:t>ažeidimas įvyko bei įvertinti su pažeidimu susijusią riziką.</w:t>
      </w:r>
    </w:p>
    <w:p w:rsidR="00F22A77" w:rsidRPr="000744B9"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Atsakingas asmuo privalo pirminį tyrimą atlikti per kuo trumpesnį terminą, kuris įprastai negali viršyti 72 val.</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Galimi Pažeidimo tipai: </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Konfidencialumo pažeidimas – kai</w:t>
      </w:r>
      <w:r>
        <w:rPr>
          <w:rFonts w:ascii="Times New Roman" w:hAnsi="Times New Roman" w:cs="Times New Roman"/>
          <w:sz w:val="24"/>
          <w:szCs w:val="24"/>
          <w:lang w:val="lt-LT"/>
        </w:rPr>
        <w:t xml:space="preserve"> tyčia ar netyčia</w:t>
      </w:r>
      <w:r w:rsidRPr="008D629B">
        <w:rPr>
          <w:rFonts w:ascii="Times New Roman" w:hAnsi="Times New Roman" w:cs="Times New Roman"/>
          <w:sz w:val="24"/>
          <w:szCs w:val="24"/>
          <w:lang w:val="lt-LT"/>
        </w:rPr>
        <w:t xml:space="preserve"> be leidimo ar neteisėtai atskleidžiami asmens duomenys ar gaunama prieiga prie jų;</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Prieinamumo pažeidimas – kai </w:t>
      </w:r>
      <w:r>
        <w:rPr>
          <w:rFonts w:ascii="Times New Roman" w:hAnsi="Times New Roman" w:cs="Times New Roman"/>
          <w:sz w:val="24"/>
          <w:szCs w:val="24"/>
          <w:lang w:val="lt-LT"/>
        </w:rPr>
        <w:t>tyčia ar netyčia</w:t>
      </w:r>
      <w:r w:rsidRPr="008D629B">
        <w:rPr>
          <w:rFonts w:ascii="Times New Roman" w:hAnsi="Times New Roman" w:cs="Times New Roman"/>
          <w:sz w:val="24"/>
          <w:szCs w:val="24"/>
          <w:lang w:val="lt-LT"/>
        </w:rPr>
        <w:t xml:space="preserve"> neteisėtai prarandama prieiga prie arba sunaikinami asmens duomenys;</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Vientisumo pažeidimas – kai</w:t>
      </w:r>
      <w:r>
        <w:rPr>
          <w:rFonts w:ascii="Times New Roman" w:hAnsi="Times New Roman" w:cs="Times New Roman"/>
          <w:sz w:val="24"/>
          <w:szCs w:val="24"/>
          <w:lang w:val="lt-LT"/>
        </w:rPr>
        <w:t xml:space="preserve"> tyčia ar netyčia</w:t>
      </w:r>
      <w:r w:rsidRPr="008D629B">
        <w:rPr>
          <w:rFonts w:ascii="Times New Roman" w:hAnsi="Times New Roman" w:cs="Times New Roman"/>
          <w:sz w:val="24"/>
          <w:szCs w:val="24"/>
          <w:lang w:val="lt-LT"/>
        </w:rPr>
        <w:t xml:space="preserve"> asmens duomenys be leidimo pakeičiami</w:t>
      </w:r>
      <w:r>
        <w:rPr>
          <w:rFonts w:ascii="Times New Roman" w:hAnsi="Times New Roman" w:cs="Times New Roman"/>
          <w:sz w:val="24"/>
          <w:szCs w:val="24"/>
          <w:lang w:val="lt-LT"/>
        </w:rPr>
        <w:t>.</w:t>
      </w:r>
      <w:r w:rsidRPr="008D629B">
        <w:rPr>
          <w:rFonts w:ascii="Times New Roman" w:hAnsi="Times New Roman" w:cs="Times New Roman"/>
          <w:sz w:val="24"/>
          <w:szCs w:val="24"/>
          <w:lang w:val="lt-LT"/>
        </w:rPr>
        <w:t xml:space="preserve"> </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Pažeidimas tuo pat metu gali </w:t>
      </w:r>
      <w:r>
        <w:rPr>
          <w:rFonts w:ascii="Times New Roman" w:hAnsi="Times New Roman" w:cs="Times New Roman"/>
          <w:sz w:val="24"/>
          <w:szCs w:val="24"/>
          <w:lang w:val="lt-LT"/>
        </w:rPr>
        <w:t xml:space="preserve">būti vieno ar kelių tipų, </w:t>
      </w:r>
      <w:proofErr w:type="spellStart"/>
      <w:r>
        <w:rPr>
          <w:rFonts w:ascii="Times New Roman" w:hAnsi="Times New Roman" w:cs="Times New Roman"/>
          <w:sz w:val="24"/>
          <w:szCs w:val="24"/>
          <w:lang w:val="lt-LT"/>
        </w:rPr>
        <w:t>t.y</w:t>
      </w:r>
      <w:proofErr w:type="spellEnd"/>
      <w:r>
        <w:rPr>
          <w:rFonts w:ascii="Times New Roman" w:hAnsi="Times New Roman" w:cs="Times New Roman"/>
          <w:sz w:val="24"/>
          <w:szCs w:val="24"/>
          <w:lang w:val="lt-LT"/>
        </w:rPr>
        <w:t xml:space="preserve">., </w:t>
      </w:r>
      <w:r w:rsidRPr="008D629B">
        <w:rPr>
          <w:rFonts w:ascii="Times New Roman" w:hAnsi="Times New Roman" w:cs="Times New Roman"/>
          <w:sz w:val="24"/>
          <w:szCs w:val="24"/>
          <w:lang w:val="lt-LT"/>
        </w:rPr>
        <w:t>sietis su asmens duomenų konfidencialumu, prieinamumu ir vien</w:t>
      </w:r>
      <w:r>
        <w:rPr>
          <w:rFonts w:ascii="Times New Roman" w:hAnsi="Times New Roman" w:cs="Times New Roman"/>
          <w:sz w:val="24"/>
          <w:szCs w:val="24"/>
          <w:lang w:val="lt-LT"/>
        </w:rPr>
        <w:t>t</w:t>
      </w:r>
      <w:r w:rsidRPr="008D629B">
        <w:rPr>
          <w:rFonts w:ascii="Times New Roman" w:hAnsi="Times New Roman" w:cs="Times New Roman"/>
          <w:sz w:val="24"/>
          <w:szCs w:val="24"/>
          <w:lang w:val="lt-LT"/>
        </w:rPr>
        <w:t xml:space="preserve">isumu, taip pat su kuriuo nors jų deriniu. </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Priklausomai nuo Pažeidimo tipo, atliekant pirminį tyrimą, turi būti išsaugomi esamos situacijos įrodymai bei vėliau naudojamos visos tinkamos techninės ir organizacinės priemonės. </w:t>
      </w:r>
    </w:p>
    <w:p w:rsidR="00F22A77"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Vertinant riziką dėl Pažeidimo, atsižvelgiama į konkrečias Pažeidimo aplinkybes, pavojaus duomenų subjekto teisėms ir laisvėms atsiradimo tikimybę ir rimtumą. </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Rizika vertinama objektyviu įvertinimu ir atsižvelgiant į šiuos kriterijus:</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Pažeidimo tipą;</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Asmens duomenų pobūdį ir apimtis;</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Kaip lengvai identifikuojamas fizinis asmuo;</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Pasekmių rimtumą fiziniams asmenims;</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Specialias fizinio asmens savybes;</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Nukentėjusių fizinių asmenų skaičių;</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Specialias </w:t>
      </w:r>
      <w:r w:rsidR="00195857">
        <w:rPr>
          <w:rFonts w:ascii="Times New Roman" w:hAnsi="Times New Roman" w:cs="Times New Roman"/>
          <w:sz w:val="24"/>
          <w:szCs w:val="24"/>
          <w:lang w:val="lt-LT"/>
        </w:rPr>
        <w:t>Įmonės</w:t>
      </w:r>
      <w:r w:rsidRPr="008D629B">
        <w:rPr>
          <w:rFonts w:ascii="Times New Roman" w:hAnsi="Times New Roman" w:cs="Times New Roman"/>
          <w:sz w:val="24"/>
          <w:szCs w:val="24"/>
          <w:lang w:val="lt-LT"/>
        </w:rPr>
        <w:t xml:space="preserve"> savybes.</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Vertinant riziką, laikoma, kad Pažeidimas, galintis sukelti pavojų asmenų teisėms ir laisvėms yra tos, dėl kurio, laiku nesiėmus tinkamų priemonių, fiziniai asmenys gali patirti </w:t>
      </w:r>
      <w:r>
        <w:rPr>
          <w:rFonts w:ascii="Times New Roman" w:hAnsi="Times New Roman" w:cs="Times New Roman"/>
          <w:sz w:val="24"/>
          <w:szCs w:val="24"/>
          <w:lang w:val="lt-LT"/>
        </w:rPr>
        <w:t xml:space="preserve">kūno sužalojimą, </w:t>
      </w:r>
      <w:r w:rsidRPr="008D629B">
        <w:rPr>
          <w:rFonts w:ascii="Times New Roman" w:hAnsi="Times New Roman" w:cs="Times New Roman"/>
          <w:sz w:val="24"/>
          <w:szCs w:val="24"/>
          <w:lang w:val="lt-LT"/>
        </w:rPr>
        <w:t xml:space="preserve">materialinę ar nematerialinę žalą. </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Įvertinus riziką </w:t>
      </w:r>
      <w:r>
        <w:rPr>
          <w:rFonts w:ascii="Times New Roman" w:hAnsi="Times New Roman" w:cs="Times New Roman"/>
          <w:sz w:val="24"/>
          <w:szCs w:val="24"/>
          <w:lang w:val="lt-LT"/>
        </w:rPr>
        <w:t>nustatoma vieno iš trijų tipų rizikos tikimybė</w:t>
      </w:r>
      <w:r w:rsidRPr="008D629B">
        <w:rPr>
          <w:rFonts w:ascii="Times New Roman" w:hAnsi="Times New Roman" w:cs="Times New Roman"/>
          <w:sz w:val="24"/>
          <w:szCs w:val="24"/>
          <w:lang w:val="lt-LT"/>
        </w:rPr>
        <w:t>:</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Žema rizikos tikimybė;</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Vidutinė rizikos tikimybė;</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Didelė (aukšta) rizikos tikimybė. </w:t>
      </w:r>
    </w:p>
    <w:p w:rsidR="00F22A77" w:rsidRPr="00DF4DF5"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Atlikęs šiose Taisyklėse nurodytą pirminį tyrimą, Atsakingas asmuo parengia Pažeidimo pirminio tyrimo išvadą pagal šių Taisyklių Priede Nr. </w:t>
      </w:r>
      <w:r w:rsidRPr="00F22A77">
        <w:rPr>
          <w:rFonts w:ascii="Times New Roman" w:hAnsi="Times New Roman" w:cs="Times New Roman"/>
          <w:sz w:val="24"/>
          <w:szCs w:val="24"/>
          <w:lang w:val="lt-LT"/>
        </w:rPr>
        <w:t>2</w:t>
      </w:r>
      <w:r>
        <w:rPr>
          <w:rFonts w:ascii="Times New Roman" w:hAnsi="Times New Roman" w:cs="Times New Roman"/>
          <w:sz w:val="24"/>
          <w:szCs w:val="24"/>
          <w:lang w:val="lt-LT"/>
        </w:rPr>
        <w:t xml:space="preserve"> patvirtintą formą.</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Pažeidimo pirminio tyrimo išvadą</w:t>
      </w:r>
      <w:r w:rsidRPr="008D629B">
        <w:rPr>
          <w:rFonts w:ascii="Times New Roman" w:hAnsi="Times New Roman" w:cs="Times New Roman"/>
          <w:sz w:val="24"/>
          <w:szCs w:val="24"/>
          <w:lang w:val="lt-LT"/>
        </w:rPr>
        <w:t xml:space="preserve"> Atsakingas asmuo </w:t>
      </w:r>
      <w:r>
        <w:rPr>
          <w:rFonts w:ascii="Times New Roman" w:hAnsi="Times New Roman" w:cs="Times New Roman"/>
          <w:sz w:val="24"/>
          <w:szCs w:val="24"/>
          <w:lang w:val="lt-LT"/>
        </w:rPr>
        <w:t xml:space="preserve">nepagrįstai nedelsdamas </w:t>
      </w:r>
      <w:r w:rsidRPr="008D629B">
        <w:rPr>
          <w:rFonts w:ascii="Times New Roman" w:hAnsi="Times New Roman" w:cs="Times New Roman"/>
          <w:sz w:val="24"/>
          <w:szCs w:val="24"/>
          <w:lang w:val="lt-LT"/>
        </w:rPr>
        <w:t>pateikia</w:t>
      </w:r>
      <w:r>
        <w:rPr>
          <w:rFonts w:ascii="Times New Roman" w:hAnsi="Times New Roman" w:cs="Times New Roman"/>
          <w:sz w:val="24"/>
          <w:szCs w:val="24"/>
          <w:lang w:val="lt-LT"/>
        </w:rPr>
        <w:t xml:space="preserve"> (raštu ar elektroninėmis priemonėmis)</w:t>
      </w:r>
      <w:r w:rsidRPr="008D629B">
        <w:rPr>
          <w:rFonts w:ascii="Times New Roman" w:hAnsi="Times New Roman" w:cs="Times New Roman"/>
          <w:sz w:val="24"/>
          <w:szCs w:val="24"/>
          <w:lang w:val="lt-LT"/>
        </w:rPr>
        <w:t xml:space="preserve"> </w:t>
      </w:r>
      <w:r w:rsidR="00195857">
        <w:rPr>
          <w:rFonts w:ascii="Times New Roman" w:hAnsi="Times New Roman" w:cs="Times New Roman"/>
          <w:sz w:val="24"/>
          <w:szCs w:val="24"/>
          <w:lang w:val="lt-LT"/>
        </w:rPr>
        <w:t>Įmonės</w:t>
      </w:r>
      <w:r w:rsidRPr="008D629B">
        <w:rPr>
          <w:rFonts w:ascii="Times New Roman" w:hAnsi="Times New Roman" w:cs="Times New Roman"/>
          <w:sz w:val="24"/>
          <w:szCs w:val="24"/>
          <w:lang w:val="lt-LT"/>
        </w:rPr>
        <w:t xml:space="preserve"> vadovui</w:t>
      </w:r>
      <w:r>
        <w:rPr>
          <w:rFonts w:ascii="Times New Roman" w:hAnsi="Times New Roman" w:cs="Times New Roman"/>
          <w:sz w:val="24"/>
          <w:szCs w:val="24"/>
          <w:lang w:val="lt-LT"/>
        </w:rPr>
        <w:t xml:space="preserve">, o išvados kopiją – </w:t>
      </w:r>
      <w:r w:rsidR="00195857">
        <w:rPr>
          <w:rFonts w:ascii="Times New Roman" w:hAnsi="Times New Roman" w:cs="Times New Roman"/>
          <w:sz w:val="24"/>
          <w:szCs w:val="24"/>
          <w:lang w:val="lt-LT"/>
        </w:rPr>
        <w:t>Įmonėje</w:t>
      </w:r>
      <w:r>
        <w:rPr>
          <w:rFonts w:ascii="Times New Roman" w:hAnsi="Times New Roman" w:cs="Times New Roman"/>
          <w:sz w:val="24"/>
          <w:szCs w:val="24"/>
          <w:lang w:val="lt-LT"/>
        </w:rPr>
        <w:t xml:space="preserve"> paskirtam duomenų apsaugos pareigūnui</w:t>
      </w:r>
      <w:r w:rsidRPr="008D629B">
        <w:rPr>
          <w:rFonts w:ascii="Times New Roman" w:hAnsi="Times New Roman" w:cs="Times New Roman"/>
          <w:sz w:val="24"/>
          <w:szCs w:val="24"/>
          <w:lang w:val="lt-LT"/>
        </w:rPr>
        <w:t xml:space="preserve">. </w:t>
      </w:r>
      <w:r w:rsidR="00195857">
        <w:rPr>
          <w:rFonts w:ascii="Times New Roman" w:hAnsi="Times New Roman" w:cs="Times New Roman"/>
          <w:sz w:val="24"/>
          <w:szCs w:val="24"/>
          <w:lang w:val="lt-LT"/>
        </w:rPr>
        <w:t>Įmonės</w:t>
      </w:r>
      <w:r w:rsidRPr="008D629B">
        <w:rPr>
          <w:rFonts w:ascii="Times New Roman" w:hAnsi="Times New Roman" w:cs="Times New Roman"/>
          <w:sz w:val="24"/>
          <w:szCs w:val="24"/>
          <w:lang w:val="lt-LT"/>
        </w:rPr>
        <w:t xml:space="preserve"> vadovas priima sprendimą dėl tolimesnių veiksmų, susijusių su Pažeidimu.</w:t>
      </w:r>
      <w:r>
        <w:rPr>
          <w:rFonts w:ascii="Times New Roman" w:hAnsi="Times New Roman" w:cs="Times New Roman"/>
          <w:sz w:val="24"/>
          <w:szCs w:val="24"/>
          <w:lang w:val="lt-LT"/>
        </w:rPr>
        <w:t xml:space="preserve"> </w:t>
      </w:r>
    </w:p>
    <w:p w:rsidR="00F22A77"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Po pirminio tyrimo atlikimo </w:t>
      </w:r>
      <w:r w:rsidRPr="008D629B">
        <w:rPr>
          <w:rFonts w:ascii="Times New Roman" w:hAnsi="Times New Roman" w:cs="Times New Roman"/>
          <w:sz w:val="24"/>
          <w:szCs w:val="24"/>
          <w:lang w:val="lt-LT"/>
        </w:rPr>
        <w:t>Atsakingas asmuo privalo</w:t>
      </w:r>
      <w:r>
        <w:rPr>
          <w:rFonts w:ascii="Times New Roman" w:hAnsi="Times New Roman" w:cs="Times New Roman"/>
          <w:sz w:val="24"/>
          <w:szCs w:val="24"/>
          <w:lang w:val="lt-LT"/>
        </w:rPr>
        <w:t>:</w:t>
      </w:r>
    </w:p>
    <w:p w:rsidR="00F22A77"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įvertinti, ar apie Pažeidimą būtina pranešti VDAI ar/ir duomenų subjektams ir</w:t>
      </w:r>
    </w:p>
    <w:p w:rsidR="00F22A77"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imtis visų tinkamų techninių ir organizacinių priemonių, kad Pažeidimas būtų išsamiai ištirtas ir pašalintas bei nepasikartotų.</w:t>
      </w:r>
    </w:p>
    <w:p w:rsidR="00F22A77" w:rsidRDefault="0019585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w:t>
      </w:r>
      <w:r w:rsidR="00F22A77">
        <w:rPr>
          <w:rFonts w:ascii="Times New Roman" w:hAnsi="Times New Roman" w:cs="Times New Roman"/>
          <w:sz w:val="24"/>
          <w:szCs w:val="24"/>
          <w:lang w:val="lt-LT"/>
        </w:rPr>
        <w:t xml:space="preserve"> </w:t>
      </w:r>
      <w:r w:rsidR="00F22A77" w:rsidRPr="008D629B">
        <w:rPr>
          <w:rFonts w:ascii="Times New Roman" w:hAnsi="Times New Roman" w:cs="Times New Roman"/>
          <w:sz w:val="24"/>
          <w:szCs w:val="24"/>
          <w:lang w:val="lt-LT"/>
        </w:rPr>
        <w:t>privalo pranešti VDAI apie vis</w:t>
      </w:r>
      <w:r w:rsidR="00F22A77">
        <w:rPr>
          <w:rFonts w:ascii="Times New Roman" w:hAnsi="Times New Roman" w:cs="Times New Roman"/>
          <w:sz w:val="24"/>
          <w:szCs w:val="24"/>
          <w:lang w:val="lt-LT"/>
        </w:rPr>
        <w:t>us</w:t>
      </w:r>
      <w:r w:rsidR="00F22A77" w:rsidRPr="008D629B">
        <w:rPr>
          <w:rFonts w:ascii="Times New Roman" w:hAnsi="Times New Roman" w:cs="Times New Roman"/>
          <w:sz w:val="24"/>
          <w:szCs w:val="24"/>
          <w:lang w:val="lt-LT"/>
        </w:rPr>
        <w:t xml:space="preserve"> asmens duomenų saugumo </w:t>
      </w:r>
      <w:r w:rsidR="00F22A77">
        <w:rPr>
          <w:rFonts w:ascii="Times New Roman" w:hAnsi="Times New Roman" w:cs="Times New Roman"/>
          <w:sz w:val="24"/>
          <w:szCs w:val="24"/>
          <w:lang w:val="lt-LT"/>
        </w:rPr>
        <w:t>pažeidimus</w:t>
      </w:r>
      <w:r w:rsidR="00F22A77" w:rsidRPr="008D629B">
        <w:rPr>
          <w:rFonts w:ascii="Times New Roman" w:hAnsi="Times New Roman" w:cs="Times New Roman"/>
          <w:sz w:val="24"/>
          <w:szCs w:val="24"/>
          <w:lang w:val="lt-LT"/>
        </w:rPr>
        <w:t>, išskyrus, kai tikėtina, kad toks Pažeidimas nekels pavojaus asmenų teisėms ir laisvėms.</w:t>
      </w:r>
    </w:p>
    <w:p w:rsidR="00F22A77"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Kai </w:t>
      </w:r>
      <w:r>
        <w:rPr>
          <w:rFonts w:ascii="Times New Roman" w:hAnsi="Times New Roman" w:cs="Times New Roman"/>
          <w:sz w:val="24"/>
          <w:szCs w:val="24"/>
          <w:lang w:val="lt-LT"/>
        </w:rPr>
        <w:t xml:space="preserve">nustatoma, jog </w:t>
      </w:r>
      <w:r w:rsidRPr="008D629B">
        <w:rPr>
          <w:rFonts w:ascii="Times New Roman" w:hAnsi="Times New Roman" w:cs="Times New Roman"/>
          <w:sz w:val="24"/>
          <w:szCs w:val="24"/>
          <w:lang w:val="lt-LT"/>
        </w:rPr>
        <w:t xml:space="preserve">dėl Pažeidimo kyla didelė grėsmė fizinių asmenų teisėms ir laisvėms, </w:t>
      </w:r>
      <w:r w:rsidR="00195857">
        <w:rPr>
          <w:rFonts w:ascii="Times New Roman" w:hAnsi="Times New Roman" w:cs="Times New Roman"/>
          <w:sz w:val="24"/>
          <w:szCs w:val="24"/>
          <w:lang w:val="lt-LT"/>
        </w:rPr>
        <w:t>Įmonė</w:t>
      </w:r>
      <w:r w:rsidRPr="008D629B">
        <w:rPr>
          <w:rFonts w:ascii="Times New Roman" w:hAnsi="Times New Roman" w:cs="Times New Roman"/>
          <w:sz w:val="24"/>
          <w:szCs w:val="24"/>
          <w:lang w:val="lt-LT"/>
        </w:rPr>
        <w:t xml:space="preserve"> apie Pažeidimą privalo pranešti </w:t>
      </w:r>
      <w:r>
        <w:rPr>
          <w:rFonts w:ascii="Times New Roman" w:hAnsi="Times New Roman" w:cs="Times New Roman"/>
          <w:sz w:val="24"/>
          <w:szCs w:val="24"/>
          <w:lang w:val="lt-LT"/>
        </w:rPr>
        <w:t>tiek VDAI, tiek</w:t>
      </w:r>
      <w:r w:rsidRPr="008D629B">
        <w:rPr>
          <w:rFonts w:ascii="Times New Roman" w:hAnsi="Times New Roman" w:cs="Times New Roman"/>
          <w:sz w:val="24"/>
          <w:szCs w:val="24"/>
          <w:lang w:val="lt-LT"/>
        </w:rPr>
        <w:t xml:space="preserve"> duomenų subjektui. </w:t>
      </w:r>
    </w:p>
    <w:p w:rsidR="00F22A77" w:rsidRPr="00195857" w:rsidRDefault="00F22A77" w:rsidP="00A34E67">
      <w:pPr>
        <w:spacing w:after="0" w:line="240" w:lineRule="auto"/>
        <w:jc w:val="both"/>
        <w:rPr>
          <w:rFonts w:ascii="Times New Roman" w:hAnsi="Times New Roman" w:cs="Times New Roman"/>
          <w:sz w:val="24"/>
          <w:szCs w:val="24"/>
          <w:lang w:val="lt-LT"/>
        </w:rPr>
      </w:pPr>
    </w:p>
    <w:p w:rsidR="00F22A77" w:rsidRDefault="00F22A77" w:rsidP="00A34E67">
      <w:pPr>
        <w:spacing w:after="0" w:line="240" w:lineRule="auto"/>
        <w:jc w:val="center"/>
        <w:rPr>
          <w:rFonts w:ascii="Times New Roman" w:hAnsi="Times New Roman" w:cs="Times New Roman"/>
          <w:b/>
          <w:sz w:val="24"/>
          <w:szCs w:val="24"/>
          <w:lang w:val="lt-LT"/>
        </w:rPr>
      </w:pPr>
      <w:r w:rsidRPr="00A829A8">
        <w:rPr>
          <w:rFonts w:ascii="Times New Roman" w:hAnsi="Times New Roman" w:cs="Times New Roman"/>
          <w:b/>
          <w:sz w:val="24"/>
          <w:szCs w:val="24"/>
          <w:lang w:val="lt-LT"/>
        </w:rPr>
        <w:t>IV SKYRIUS</w:t>
      </w:r>
    </w:p>
    <w:p w:rsidR="00F22A77" w:rsidRPr="00A829A8" w:rsidRDefault="00F22A77" w:rsidP="00A34E67">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PRANEŠIMAS APIE PAŽEIDIMĄ VDAI</w:t>
      </w:r>
    </w:p>
    <w:p w:rsidR="00F22A77" w:rsidRDefault="00F22A77" w:rsidP="00A34E67">
      <w:pPr>
        <w:pStyle w:val="Sraopastraipa"/>
        <w:spacing w:after="0" w:line="240" w:lineRule="auto"/>
        <w:ind w:left="450"/>
        <w:jc w:val="both"/>
        <w:rPr>
          <w:rFonts w:ascii="Times New Roman" w:hAnsi="Times New Roman" w:cs="Times New Roman"/>
          <w:sz w:val="24"/>
          <w:szCs w:val="24"/>
          <w:lang w:val="lt-LT"/>
        </w:rPr>
      </w:pPr>
    </w:p>
    <w:p w:rsidR="00F22A77"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Atsakingo asmens parengtoje pirminio tyrimo išvadoje nustačius</w:t>
      </w:r>
      <w:r w:rsidRPr="008D629B">
        <w:rPr>
          <w:rFonts w:ascii="Times New Roman" w:hAnsi="Times New Roman" w:cs="Times New Roman"/>
          <w:sz w:val="24"/>
          <w:szCs w:val="24"/>
          <w:lang w:val="lt-LT"/>
        </w:rPr>
        <w:t>, kad Pažeidimas buvo ir, kad yra rizika fizinių asmenų teisėms ir laisvėms, Atsakingas asmuo nedelsdamas, tačiau ne vėliau kaip per 72 val. nuo sužinojimo apie Pažeidimą, privalo pranešti apie tai VDAI.</w:t>
      </w:r>
      <w:r w:rsidR="005641A5">
        <w:rPr>
          <w:rFonts w:ascii="Times New Roman" w:hAnsi="Times New Roman" w:cs="Times New Roman"/>
          <w:sz w:val="24"/>
          <w:szCs w:val="24"/>
          <w:lang w:val="lt-LT"/>
        </w:rPr>
        <w:t xml:space="preserve"> </w:t>
      </w:r>
    </w:p>
    <w:p w:rsidR="005641A5" w:rsidRDefault="005641A5"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Pranešimas</w:t>
      </w:r>
      <w:r w:rsidRPr="005641A5">
        <w:rPr>
          <w:rFonts w:ascii="Times New Roman" w:hAnsi="Times New Roman" w:cs="Times New Roman"/>
          <w:sz w:val="24"/>
          <w:szCs w:val="24"/>
          <w:lang w:val="lt-LT"/>
        </w:rPr>
        <w:t xml:space="preserve"> apie duomenų saugumo pažeidimą </w:t>
      </w:r>
      <w:r>
        <w:rPr>
          <w:rFonts w:ascii="Times New Roman" w:hAnsi="Times New Roman" w:cs="Times New Roman"/>
          <w:sz w:val="24"/>
          <w:szCs w:val="24"/>
          <w:lang w:val="lt-LT"/>
        </w:rPr>
        <w:t>VDAI pateikiamas pagal Priede Nr. 3 numatytą</w:t>
      </w:r>
      <w:r w:rsidRPr="005641A5">
        <w:rPr>
          <w:rFonts w:ascii="Times New Roman" w:hAnsi="Times New Roman" w:cs="Times New Roman"/>
          <w:sz w:val="24"/>
          <w:szCs w:val="24"/>
          <w:lang w:val="lt-LT"/>
        </w:rPr>
        <w:t xml:space="preserve"> rekomenduojamą formą arba laisvos formos pranešimu pateikiant žemiau nurodytą informaciją:</w:t>
      </w:r>
    </w:p>
    <w:p w:rsidR="005641A5" w:rsidRDefault="005641A5" w:rsidP="00A34E67">
      <w:pPr>
        <w:pStyle w:val="Sraopastraipa"/>
        <w:numPr>
          <w:ilvl w:val="1"/>
          <w:numId w:val="1"/>
        </w:numPr>
        <w:spacing w:after="0" w:line="240" w:lineRule="auto"/>
        <w:ind w:left="0" w:firstLine="851"/>
        <w:jc w:val="both"/>
        <w:rPr>
          <w:rFonts w:ascii="Times New Roman" w:hAnsi="Times New Roman" w:cs="Times New Roman"/>
          <w:sz w:val="24"/>
          <w:szCs w:val="24"/>
          <w:lang w:val="lt-LT"/>
        </w:rPr>
      </w:pPr>
      <w:r w:rsidRPr="005641A5">
        <w:rPr>
          <w:rFonts w:ascii="Times New Roman" w:hAnsi="Times New Roman" w:cs="Times New Roman"/>
          <w:sz w:val="24"/>
          <w:szCs w:val="24"/>
          <w:lang w:val="lt-LT"/>
        </w:rPr>
        <w:t>Duomenų valdytojo duomenis;</w:t>
      </w:r>
    </w:p>
    <w:p w:rsidR="005641A5" w:rsidRDefault="005641A5" w:rsidP="00A34E67">
      <w:pPr>
        <w:pStyle w:val="Sraopastraipa"/>
        <w:numPr>
          <w:ilvl w:val="1"/>
          <w:numId w:val="1"/>
        </w:numPr>
        <w:spacing w:after="0" w:line="240" w:lineRule="auto"/>
        <w:ind w:left="0" w:firstLine="851"/>
        <w:jc w:val="both"/>
        <w:rPr>
          <w:rFonts w:ascii="Times New Roman" w:hAnsi="Times New Roman" w:cs="Times New Roman"/>
          <w:sz w:val="24"/>
          <w:szCs w:val="24"/>
          <w:lang w:val="lt-LT"/>
        </w:rPr>
      </w:pPr>
      <w:r w:rsidRPr="005641A5">
        <w:rPr>
          <w:rFonts w:ascii="Times New Roman" w:hAnsi="Times New Roman" w:cs="Times New Roman"/>
          <w:sz w:val="24"/>
          <w:szCs w:val="24"/>
          <w:lang w:val="lt-LT"/>
        </w:rPr>
        <w:t>Duomenų apsaugos pareigūno arba kito kontaktinio asmens, galinčio suteikti daugiau informacijos, duomenis;</w:t>
      </w:r>
    </w:p>
    <w:p w:rsidR="005641A5" w:rsidRDefault="005641A5" w:rsidP="00A34E67">
      <w:pPr>
        <w:pStyle w:val="Sraopastraipa"/>
        <w:numPr>
          <w:ilvl w:val="1"/>
          <w:numId w:val="1"/>
        </w:numPr>
        <w:spacing w:after="0" w:line="240" w:lineRule="auto"/>
        <w:ind w:left="0" w:firstLine="851"/>
        <w:jc w:val="both"/>
        <w:rPr>
          <w:rFonts w:ascii="Times New Roman" w:hAnsi="Times New Roman" w:cs="Times New Roman"/>
          <w:sz w:val="24"/>
          <w:szCs w:val="24"/>
          <w:lang w:val="lt-LT"/>
        </w:rPr>
      </w:pPr>
      <w:r w:rsidRPr="005641A5">
        <w:rPr>
          <w:rFonts w:ascii="Times New Roman" w:hAnsi="Times New Roman" w:cs="Times New Roman"/>
          <w:sz w:val="24"/>
          <w:szCs w:val="24"/>
          <w:lang w:val="lt-LT"/>
        </w:rPr>
        <w:t>Duomenų saugumo pažeidimo pobūdį, įskaitant, jeigu įmanoma, atitinkamų duomenų subjektų kategorijas ir apytikslį skaičių, taip pat atitinkamų asmens duomenų įrašų kategorijas ir apytikslį skaičių;</w:t>
      </w:r>
    </w:p>
    <w:p w:rsidR="005641A5" w:rsidRDefault="005641A5" w:rsidP="00A34E67">
      <w:pPr>
        <w:pStyle w:val="Sraopastraipa"/>
        <w:numPr>
          <w:ilvl w:val="1"/>
          <w:numId w:val="1"/>
        </w:numPr>
        <w:spacing w:after="0" w:line="240" w:lineRule="auto"/>
        <w:ind w:left="0" w:firstLine="851"/>
        <w:jc w:val="both"/>
        <w:rPr>
          <w:rFonts w:ascii="Times New Roman" w:hAnsi="Times New Roman" w:cs="Times New Roman"/>
          <w:sz w:val="24"/>
          <w:szCs w:val="24"/>
          <w:lang w:val="lt-LT"/>
        </w:rPr>
      </w:pPr>
      <w:r w:rsidRPr="005641A5">
        <w:rPr>
          <w:rFonts w:ascii="Times New Roman" w:hAnsi="Times New Roman" w:cs="Times New Roman"/>
          <w:sz w:val="24"/>
          <w:szCs w:val="24"/>
          <w:lang w:val="lt-LT"/>
        </w:rPr>
        <w:t>Aprašytas priemones, kurių ėmėsi arba siūlo imtis duomenų valdytojas, kad būtų pašalintas asmens duomenų saugumo pažeidimas arba kad būtų sumažintos jo sukeltos pasekmės;</w:t>
      </w:r>
    </w:p>
    <w:p w:rsidR="005641A5" w:rsidRDefault="005641A5" w:rsidP="00A34E67">
      <w:pPr>
        <w:pStyle w:val="Sraopastraipa"/>
        <w:numPr>
          <w:ilvl w:val="1"/>
          <w:numId w:val="1"/>
        </w:numPr>
        <w:spacing w:after="0" w:line="240" w:lineRule="auto"/>
        <w:ind w:left="0" w:firstLine="851"/>
        <w:jc w:val="both"/>
        <w:rPr>
          <w:rFonts w:ascii="Times New Roman" w:hAnsi="Times New Roman" w:cs="Times New Roman"/>
          <w:sz w:val="24"/>
          <w:szCs w:val="24"/>
          <w:lang w:val="lt-LT"/>
        </w:rPr>
      </w:pPr>
      <w:r w:rsidRPr="005641A5">
        <w:rPr>
          <w:rFonts w:ascii="Times New Roman" w:hAnsi="Times New Roman" w:cs="Times New Roman"/>
          <w:sz w:val="24"/>
          <w:szCs w:val="24"/>
          <w:lang w:val="lt-LT"/>
        </w:rPr>
        <w:t>Informaciją apie tai, ar apie asmens duomenų saugumo pažeidimą informuoti duomenų subjektai, jeigu duomenų subjektai neinformuojami, nurodomos priežastys;</w:t>
      </w:r>
    </w:p>
    <w:p w:rsidR="005641A5" w:rsidRDefault="005641A5" w:rsidP="00A34E67">
      <w:pPr>
        <w:pStyle w:val="Sraopastraipa"/>
        <w:numPr>
          <w:ilvl w:val="1"/>
          <w:numId w:val="1"/>
        </w:numPr>
        <w:spacing w:after="0" w:line="240" w:lineRule="auto"/>
        <w:ind w:left="0" w:firstLine="851"/>
        <w:jc w:val="both"/>
        <w:rPr>
          <w:rFonts w:ascii="Times New Roman" w:hAnsi="Times New Roman" w:cs="Times New Roman"/>
          <w:sz w:val="24"/>
          <w:szCs w:val="24"/>
          <w:lang w:val="lt-LT"/>
        </w:rPr>
      </w:pPr>
      <w:r w:rsidRPr="005641A5">
        <w:rPr>
          <w:rFonts w:ascii="Times New Roman" w:hAnsi="Times New Roman" w:cs="Times New Roman"/>
          <w:sz w:val="24"/>
          <w:szCs w:val="24"/>
          <w:lang w:val="lt-LT"/>
        </w:rPr>
        <w:t>Pranešimo vėlavimo priežastis, jeigu apie asmens duomenų saugumo pažeidimą pranešama vėliau nei per 72 valandas nuo tada, kai duomenų valdytojas sužinojo apie asmens duomenų saugumo pažeidimą.</w:t>
      </w:r>
    </w:p>
    <w:p w:rsidR="00FF7556" w:rsidRPr="005641A5" w:rsidRDefault="00FF7556"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Pranešimas apie Pažeidimą VDAI pateikiamas elektroniniu būdu VDAI interneto svetainėje. </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Jeigu, įvertinus riziką, abejojama, ar ji yra ir ar reikia pranešti apie Pažeidimą VDAI, </w:t>
      </w:r>
      <w:r>
        <w:rPr>
          <w:rFonts w:ascii="Times New Roman" w:hAnsi="Times New Roman" w:cs="Times New Roman"/>
          <w:sz w:val="24"/>
          <w:szCs w:val="24"/>
          <w:lang w:val="lt-LT"/>
        </w:rPr>
        <w:t>Atsakingam asmeniui taip pat rekomenduojama tokį pranešimą VDAI pateikti</w:t>
      </w:r>
      <w:r w:rsidRPr="008D629B">
        <w:rPr>
          <w:rFonts w:ascii="Times New Roman" w:hAnsi="Times New Roman" w:cs="Times New Roman"/>
          <w:sz w:val="24"/>
          <w:szCs w:val="24"/>
          <w:lang w:val="lt-LT"/>
        </w:rPr>
        <w:t>.</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Jeigu, priklausomai nuo Pažeidimo pobūdžio, būtina atlikti išsamesnį tyrimą ir nustatyti visus svarbius faktus, susijusius su Pažeidimu ir per 72 val. nuo sužinojimo apie Pažeidimą </w:t>
      </w:r>
      <w:r>
        <w:rPr>
          <w:rFonts w:ascii="Times New Roman" w:hAnsi="Times New Roman" w:cs="Times New Roman"/>
          <w:sz w:val="24"/>
          <w:szCs w:val="24"/>
          <w:lang w:val="lt-LT"/>
        </w:rPr>
        <w:t xml:space="preserve">pirminis tyrimas nėra baigiamas ir </w:t>
      </w:r>
      <w:r w:rsidRPr="008D629B">
        <w:rPr>
          <w:rFonts w:ascii="Times New Roman" w:hAnsi="Times New Roman" w:cs="Times New Roman"/>
          <w:sz w:val="24"/>
          <w:szCs w:val="24"/>
          <w:lang w:val="lt-LT"/>
        </w:rPr>
        <w:t>dėl objektyvių aplinkybių to padaryti neįmanoma, informacij</w:t>
      </w:r>
      <w:r>
        <w:rPr>
          <w:rFonts w:ascii="Times New Roman" w:hAnsi="Times New Roman" w:cs="Times New Roman"/>
          <w:sz w:val="24"/>
          <w:szCs w:val="24"/>
          <w:lang w:val="lt-LT"/>
        </w:rPr>
        <w:t xml:space="preserve">ą VDAI Atsakingas asmuo </w:t>
      </w:r>
      <w:r w:rsidRPr="008D629B">
        <w:rPr>
          <w:rFonts w:ascii="Times New Roman" w:hAnsi="Times New Roman" w:cs="Times New Roman"/>
          <w:sz w:val="24"/>
          <w:szCs w:val="24"/>
          <w:lang w:val="lt-LT"/>
        </w:rPr>
        <w:t xml:space="preserve">gali </w:t>
      </w:r>
      <w:r>
        <w:rPr>
          <w:rFonts w:ascii="Times New Roman" w:hAnsi="Times New Roman" w:cs="Times New Roman"/>
          <w:sz w:val="24"/>
          <w:szCs w:val="24"/>
          <w:lang w:val="lt-LT"/>
        </w:rPr>
        <w:t>teikti</w:t>
      </w:r>
      <w:r w:rsidRPr="008D629B">
        <w:rPr>
          <w:rFonts w:ascii="Times New Roman" w:hAnsi="Times New Roman" w:cs="Times New Roman"/>
          <w:sz w:val="24"/>
          <w:szCs w:val="24"/>
          <w:lang w:val="lt-LT"/>
        </w:rPr>
        <w:t xml:space="preserve"> etapais. Esant galimybei, apie informacijos teikimą etapais, VDAI turėtų būti informuota teikiant pirminį Pranešimą. </w:t>
      </w:r>
    </w:p>
    <w:p w:rsidR="00F22A77" w:rsidRPr="005641A5"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Jeigu po Pranešimo VDAI pateikimo, atlikus tolesnį tyrimą, yra nustatoma, kad saugumo incidentas buvo sustabdytas ir faktiškai nebuvo jokio Pažeidimo, </w:t>
      </w:r>
      <w:r>
        <w:rPr>
          <w:rFonts w:ascii="Times New Roman" w:hAnsi="Times New Roman" w:cs="Times New Roman"/>
          <w:sz w:val="24"/>
          <w:szCs w:val="24"/>
          <w:lang w:val="lt-LT"/>
        </w:rPr>
        <w:t xml:space="preserve">Atsakingas asmuo </w:t>
      </w:r>
      <w:r w:rsidRPr="008D629B">
        <w:rPr>
          <w:rFonts w:ascii="Times New Roman" w:hAnsi="Times New Roman" w:cs="Times New Roman"/>
          <w:sz w:val="24"/>
          <w:szCs w:val="24"/>
          <w:lang w:val="lt-LT"/>
        </w:rPr>
        <w:t xml:space="preserve">apie tai nedelsiant </w:t>
      </w:r>
      <w:r>
        <w:rPr>
          <w:rFonts w:ascii="Times New Roman" w:hAnsi="Times New Roman" w:cs="Times New Roman"/>
          <w:sz w:val="24"/>
          <w:szCs w:val="24"/>
          <w:lang w:val="lt-LT"/>
        </w:rPr>
        <w:t>praneša</w:t>
      </w:r>
      <w:r w:rsidRPr="008D629B">
        <w:rPr>
          <w:rFonts w:ascii="Times New Roman" w:hAnsi="Times New Roman" w:cs="Times New Roman"/>
          <w:sz w:val="24"/>
          <w:szCs w:val="24"/>
          <w:lang w:val="lt-LT"/>
        </w:rPr>
        <w:t xml:space="preserve"> VDAI ir </w:t>
      </w:r>
      <w:r>
        <w:rPr>
          <w:rFonts w:ascii="Times New Roman" w:hAnsi="Times New Roman" w:cs="Times New Roman"/>
          <w:sz w:val="24"/>
          <w:szCs w:val="24"/>
          <w:lang w:val="lt-LT"/>
        </w:rPr>
        <w:t>pažymi</w:t>
      </w:r>
      <w:r w:rsidRPr="008D629B">
        <w:rPr>
          <w:rFonts w:ascii="Times New Roman" w:hAnsi="Times New Roman" w:cs="Times New Roman"/>
          <w:sz w:val="24"/>
          <w:szCs w:val="24"/>
          <w:lang w:val="lt-LT"/>
        </w:rPr>
        <w:t xml:space="preserve"> Žurnale.</w:t>
      </w:r>
    </w:p>
    <w:p w:rsidR="00F22A77" w:rsidRDefault="00F22A77" w:rsidP="00A34E67">
      <w:pPr>
        <w:pStyle w:val="Sraopastraipa"/>
        <w:spacing w:after="0" w:line="240" w:lineRule="auto"/>
        <w:ind w:left="810"/>
        <w:jc w:val="both"/>
        <w:rPr>
          <w:rFonts w:ascii="Times New Roman" w:hAnsi="Times New Roman" w:cs="Times New Roman"/>
          <w:sz w:val="24"/>
          <w:szCs w:val="24"/>
          <w:highlight w:val="yellow"/>
          <w:lang w:val="lt-LT"/>
        </w:rPr>
      </w:pPr>
    </w:p>
    <w:p w:rsidR="00F22A77" w:rsidRPr="00DF4DF5" w:rsidRDefault="00F22A77" w:rsidP="00A34E67">
      <w:pPr>
        <w:pStyle w:val="Sraopastraipa"/>
        <w:spacing w:after="0" w:line="240" w:lineRule="auto"/>
        <w:ind w:left="810"/>
        <w:jc w:val="center"/>
        <w:rPr>
          <w:rFonts w:ascii="Times New Roman" w:hAnsi="Times New Roman" w:cs="Times New Roman"/>
          <w:b/>
          <w:sz w:val="24"/>
          <w:szCs w:val="24"/>
          <w:lang w:val="lt-LT"/>
        </w:rPr>
      </w:pPr>
      <w:r w:rsidRPr="00DF4DF5">
        <w:rPr>
          <w:rFonts w:ascii="Times New Roman" w:hAnsi="Times New Roman" w:cs="Times New Roman"/>
          <w:b/>
          <w:sz w:val="24"/>
          <w:szCs w:val="24"/>
          <w:lang w:val="lt-LT"/>
        </w:rPr>
        <w:t>V SKYRIUS</w:t>
      </w:r>
    </w:p>
    <w:p w:rsidR="00F22A77" w:rsidRPr="00DF4DF5" w:rsidRDefault="00F22A77" w:rsidP="00A34E67">
      <w:pPr>
        <w:pStyle w:val="Sraopastraipa"/>
        <w:spacing w:after="0" w:line="240" w:lineRule="auto"/>
        <w:ind w:left="810"/>
        <w:jc w:val="center"/>
        <w:rPr>
          <w:rFonts w:ascii="Times New Roman" w:hAnsi="Times New Roman" w:cs="Times New Roman"/>
          <w:b/>
          <w:sz w:val="24"/>
          <w:szCs w:val="24"/>
          <w:lang w:val="lt-LT"/>
        </w:rPr>
      </w:pPr>
      <w:r w:rsidRPr="00DF4DF5">
        <w:rPr>
          <w:rFonts w:ascii="Times New Roman" w:hAnsi="Times New Roman" w:cs="Times New Roman"/>
          <w:b/>
          <w:sz w:val="24"/>
          <w:szCs w:val="24"/>
          <w:lang w:val="lt-LT"/>
        </w:rPr>
        <w:t>PRANEŠIMAS DUOMENŲ SUBJEKTUI</w:t>
      </w:r>
    </w:p>
    <w:p w:rsidR="00F22A77" w:rsidRPr="00DF4DF5" w:rsidRDefault="00F22A77" w:rsidP="00A34E67">
      <w:pPr>
        <w:spacing w:after="0" w:line="240" w:lineRule="auto"/>
        <w:jc w:val="both"/>
        <w:rPr>
          <w:rFonts w:ascii="Times New Roman" w:hAnsi="Times New Roman" w:cs="Times New Roman"/>
          <w:sz w:val="24"/>
          <w:szCs w:val="24"/>
          <w:highlight w:val="yellow"/>
          <w:lang w:val="lt-LT"/>
        </w:rPr>
      </w:pP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Nustačius, kad Pažeidimas buvo ir, kad yra didelė rizika fizinių asmenų teisėms ir laisvėms, </w:t>
      </w:r>
      <w:r w:rsidR="00195857">
        <w:rPr>
          <w:rFonts w:ascii="Times New Roman" w:hAnsi="Times New Roman" w:cs="Times New Roman"/>
          <w:sz w:val="24"/>
          <w:szCs w:val="24"/>
          <w:lang w:val="lt-LT"/>
        </w:rPr>
        <w:t>Įmonė</w:t>
      </w:r>
      <w:r>
        <w:rPr>
          <w:rFonts w:ascii="Times New Roman" w:hAnsi="Times New Roman" w:cs="Times New Roman"/>
          <w:sz w:val="24"/>
          <w:szCs w:val="24"/>
          <w:lang w:val="lt-LT"/>
        </w:rPr>
        <w:t xml:space="preserve"> privalo</w:t>
      </w:r>
      <w:r w:rsidRPr="008D629B">
        <w:rPr>
          <w:rFonts w:ascii="Times New Roman" w:hAnsi="Times New Roman" w:cs="Times New Roman"/>
          <w:sz w:val="24"/>
          <w:szCs w:val="24"/>
          <w:lang w:val="lt-LT"/>
        </w:rPr>
        <w:t xml:space="preserve"> nedels</w:t>
      </w:r>
      <w:r>
        <w:rPr>
          <w:rFonts w:ascii="Times New Roman" w:hAnsi="Times New Roman" w:cs="Times New Roman"/>
          <w:sz w:val="24"/>
          <w:szCs w:val="24"/>
          <w:lang w:val="lt-LT"/>
        </w:rPr>
        <w:t>iant</w:t>
      </w:r>
      <w:r w:rsidRPr="008D629B">
        <w:rPr>
          <w:rFonts w:ascii="Times New Roman" w:hAnsi="Times New Roman" w:cs="Times New Roman"/>
          <w:sz w:val="24"/>
          <w:szCs w:val="24"/>
          <w:lang w:val="lt-LT"/>
        </w:rPr>
        <w:t xml:space="preserve">, </w:t>
      </w:r>
      <w:r>
        <w:rPr>
          <w:rFonts w:ascii="Times New Roman" w:hAnsi="Times New Roman" w:cs="Times New Roman"/>
          <w:sz w:val="24"/>
          <w:szCs w:val="24"/>
          <w:lang w:val="lt-LT"/>
        </w:rPr>
        <w:t>įprastai</w:t>
      </w:r>
      <w:r w:rsidRPr="008D629B">
        <w:rPr>
          <w:rFonts w:ascii="Times New Roman" w:hAnsi="Times New Roman" w:cs="Times New Roman"/>
          <w:sz w:val="24"/>
          <w:szCs w:val="24"/>
          <w:lang w:val="lt-LT"/>
        </w:rPr>
        <w:t xml:space="preserve"> ne vėliau kaip per 72 valandas, apie tai pranešti duomenų subjektui, kurio teisėms ir laisvėms dėl šio Pažeidimo gali kilti didelis pavojus. </w:t>
      </w:r>
      <w:r>
        <w:rPr>
          <w:rFonts w:ascii="Times New Roman" w:hAnsi="Times New Roman" w:cs="Times New Roman"/>
          <w:sz w:val="24"/>
          <w:szCs w:val="24"/>
          <w:lang w:val="lt-LT"/>
        </w:rPr>
        <w:t xml:space="preserve">Už šios </w:t>
      </w:r>
      <w:r w:rsidR="00195857">
        <w:rPr>
          <w:rFonts w:ascii="Times New Roman" w:hAnsi="Times New Roman" w:cs="Times New Roman"/>
          <w:sz w:val="24"/>
          <w:szCs w:val="24"/>
          <w:lang w:val="lt-LT"/>
        </w:rPr>
        <w:t>Įmonės</w:t>
      </w:r>
      <w:r>
        <w:rPr>
          <w:rFonts w:ascii="Times New Roman" w:hAnsi="Times New Roman" w:cs="Times New Roman"/>
          <w:sz w:val="24"/>
          <w:szCs w:val="24"/>
          <w:lang w:val="lt-LT"/>
        </w:rPr>
        <w:t xml:space="preserve"> pareigos tinkamą įgyvendinimą atsako Atsakingas asmuo.</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Tai, jog apie Pažeidimą buvo informuota VDAI, </w:t>
      </w:r>
      <w:r w:rsidRPr="008D629B">
        <w:rPr>
          <w:rFonts w:ascii="Times New Roman" w:hAnsi="Times New Roman" w:cs="Times New Roman"/>
          <w:sz w:val="24"/>
          <w:szCs w:val="24"/>
          <w:lang w:val="lt-LT"/>
        </w:rPr>
        <w:t xml:space="preserve">neatleidžia </w:t>
      </w:r>
      <w:r w:rsidR="00195857">
        <w:rPr>
          <w:rFonts w:ascii="Times New Roman" w:hAnsi="Times New Roman" w:cs="Times New Roman"/>
          <w:sz w:val="24"/>
          <w:szCs w:val="24"/>
          <w:lang w:val="lt-LT"/>
        </w:rPr>
        <w:t>Įmonės</w:t>
      </w:r>
      <w:r w:rsidRPr="008D629B">
        <w:rPr>
          <w:rFonts w:ascii="Times New Roman" w:hAnsi="Times New Roman" w:cs="Times New Roman"/>
          <w:sz w:val="24"/>
          <w:szCs w:val="24"/>
          <w:lang w:val="lt-LT"/>
        </w:rPr>
        <w:t xml:space="preserve">, kaip duomenų valdytojo, nuo pareigos informuoti duomenų subjektą. </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Pranešime duomenų subjektui aiškia ir paprasta kalba pateikiama: </w:t>
      </w:r>
    </w:p>
    <w:p w:rsidR="00F22A77" w:rsidRPr="008D629B" w:rsidRDefault="00F22A77" w:rsidP="00A34E67">
      <w:pPr>
        <w:pStyle w:val="Sraopastraipa"/>
        <w:numPr>
          <w:ilvl w:val="1"/>
          <w:numId w:val="1"/>
        </w:numPr>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Pažeidimo pobūdžio aprašymas; </w:t>
      </w:r>
    </w:p>
    <w:p w:rsidR="00F22A77" w:rsidRPr="008D629B" w:rsidRDefault="00F22A77" w:rsidP="00A34E67">
      <w:pPr>
        <w:pStyle w:val="Sraopastraipa"/>
        <w:numPr>
          <w:ilvl w:val="1"/>
          <w:numId w:val="1"/>
        </w:numPr>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Duomenų apsaugos pareigūno kontaktiniai duomenys; </w:t>
      </w:r>
    </w:p>
    <w:p w:rsidR="00F22A77" w:rsidRPr="008D629B" w:rsidRDefault="00F22A77" w:rsidP="00A34E67">
      <w:pPr>
        <w:pStyle w:val="Sraopastraipa"/>
        <w:numPr>
          <w:ilvl w:val="1"/>
          <w:numId w:val="1"/>
        </w:numPr>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Tikėtinų Pažeidimo pasekmių aprašymas; </w:t>
      </w:r>
    </w:p>
    <w:p w:rsidR="00F22A77" w:rsidRPr="008D629B" w:rsidRDefault="00F22A77" w:rsidP="00A34E67">
      <w:pPr>
        <w:pStyle w:val="Sraopastraipa"/>
        <w:numPr>
          <w:ilvl w:val="1"/>
          <w:numId w:val="1"/>
        </w:numPr>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Priemonių, kurių ėmėsi arba pasiūlė imtis duomenų valdytojas, kad būtų pašalintas Pažeidimas, įskaitant (kai tinkama) priemonių galimoms neigiamoms jo pasekmėms sumažinti, aprašymas;</w:t>
      </w:r>
    </w:p>
    <w:p w:rsidR="00F22A77" w:rsidRPr="008D629B" w:rsidRDefault="00F22A77" w:rsidP="00A34E67">
      <w:pPr>
        <w:pStyle w:val="Sraopastraipa"/>
        <w:numPr>
          <w:ilvl w:val="1"/>
          <w:numId w:val="1"/>
        </w:numPr>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Kita reikšminga informacija, susijusi su Pažeidimu.</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Duomenų subjektai apie Pažeidimą </w:t>
      </w:r>
      <w:r>
        <w:rPr>
          <w:rFonts w:ascii="Times New Roman" w:hAnsi="Times New Roman" w:cs="Times New Roman"/>
          <w:sz w:val="24"/>
          <w:szCs w:val="24"/>
          <w:lang w:val="lt-LT"/>
        </w:rPr>
        <w:t>informuojami</w:t>
      </w:r>
      <w:r w:rsidRPr="008D629B">
        <w:rPr>
          <w:rFonts w:ascii="Times New Roman" w:hAnsi="Times New Roman" w:cs="Times New Roman"/>
          <w:sz w:val="24"/>
          <w:szCs w:val="24"/>
          <w:lang w:val="lt-LT"/>
        </w:rPr>
        <w:t xml:space="preserve"> tiesiogiai el. paštu, SMS, paštu ar kitais būdais. Šis pranešimas </w:t>
      </w:r>
      <w:r>
        <w:rPr>
          <w:rFonts w:ascii="Times New Roman" w:hAnsi="Times New Roman" w:cs="Times New Roman"/>
          <w:sz w:val="24"/>
          <w:szCs w:val="24"/>
          <w:lang w:val="lt-LT"/>
        </w:rPr>
        <w:t>privalo būti</w:t>
      </w:r>
      <w:r w:rsidRPr="008D629B">
        <w:rPr>
          <w:rFonts w:ascii="Times New Roman" w:hAnsi="Times New Roman" w:cs="Times New Roman"/>
          <w:sz w:val="24"/>
          <w:szCs w:val="24"/>
          <w:lang w:val="lt-LT"/>
        </w:rPr>
        <w:t xml:space="preserve"> atskirtas nuo kitos siunčiamos informacijos, tokios kaip nuolatiniai atnaujinimai ar standartiniai pranešimai.</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Kai tiesioginio pranešimo duomenų subjektui pateikimas pareikalautų neproporcingai daug pastangų, apie įvykusį Pažeidimą gali būti paskelbiama viešai arba taikoma panaši priemonė, kuria duomenų subjektai būtų informuoti.</w:t>
      </w:r>
    </w:p>
    <w:p w:rsidR="00F22A77" w:rsidRPr="008D629B" w:rsidRDefault="0019585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w:t>
      </w:r>
      <w:r w:rsidR="00F22A77" w:rsidRPr="008D629B">
        <w:rPr>
          <w:rFonts w:ascii="Times New Roman" w:hAnsi="Times New Roman" w:cs="Times New Roman"/>
          <w:sz w:val="24"/>
          <w:szCs w:val="24"/>
          <w:lang w:val="lt-LT"/>
        </w:rPr>
        <w:t xml:space="preserve"> pasirenka tokius pranešimo duomenų subjektui būdus, kurie maksimaliai didintų galimybę tinkamai pranešti informaciją visiems nukentėjusiems asmenims. </w:t>
      </w:r>
    </w:p>
    <w:p w:rsidR="00F22A77" w:rsidRPr="008D629B" w:rsidRDefault="0019585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w:t>
      </w:r>
      <w:r w:rsidR="00F22A77" w:rsidRPr="008D629B">
        <w:rPr>
          <w:rFonts w:ascii="Times New Roman" w:hAnsi="Times New Roman" w:cs="Times New Roman"/>
          <w:sz w:val="24"/>
          <w:szCs w:val="24"/>
          <w:lang w:val="lt-LT"/>
        </w:rPr>
        <w:t xml:space="preserve">  gali pasirinkti kelis pranešimo duomenų subjektui apie Pažeidimą būdus. </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Esant Pažeidimui, pranešimo duomenų subjektui teikti nereikia, jeigu: </w:t>
      </w:r>
    </w:p>
    <w:p w:rsidR="00F22A77" w:rsidRPr="008D629B" w:rsidRDefault="00195857" w:rsidP="00A34E67">
      <w:pPr>
        <w:pStyle w:val="Sraopastraipa"/>
        <w:numPr>
          <w:ilvl w:val="1"/>
          <w:numId w:val="1"/>
        </w:numPr>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w:t>
      </w:r>
      <w:r w:rsidR="00F22A77" w:rsidRPr="008D629B">
        <w:rPr>
          <w:rFonts w:ascii="Times New Roman" w:hAnsi="Times New Roman" w:cs="Times New Roman"/>
          <w:sz w:val="24"/>
          <w:szCs w:val="24"/>
          <w:lang w:val="lt-LT"/>
        </w:rPr>
        <w:t xml:space="preserve"> įgyvendino tinkamas technines ir organizacines apsaugos priemones ir tos priemonės taikytos asmens duomenims, kuriems Pažeidimas turėjo poveikio; </w:t>
      </w:r>
    </w:p>
    <w:p w:rsidR="00F22A77" w:rsidRPr="008D629B" w:rsidRDefault="00F22A77" w:rsidP="00A34E67">
      <w:pPr>
        <w:pStyle w:val="Sraopastraipa"/>
        <w:numPr>
          <w:ilvl w:val="1"/>
          <w:numId w:val="1"/>
        </w:numPr>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Iš karto po Pažeidimo </w:t>
      </w:r>
      <w:r w:rsidR="00195857">
        <w:rPr>
          <w:rFonts w:ascii="Times New Roman" w:hAnsi="Times New Roman" w:cs="Times New Roman"/>
          <w:sz w:val="24"/>
          <w:szCs w:val="24"/>
          <w:lang w:val="lt-LT"/>
        </w:rPr>
        <w:t>Įmonė</w:t>
      </w:r>
      <w:r w:rsidRPr="008D629B">
        <w:rPr>
          <w:rFonts w:ascii="Times New Roman" w:hAnsi="Times New Roman" w:cs="Times New Roman"/>
          <w:sz w:val="24"/>
          <w:szCs w:val="24"/>
          <w:lang w:val="lt-LT"/>
        </w:rPr>
        <w:t xml:space="preserve"> ėmėsi priemonių, kuriomis užtikrinama, kad nebegalėtų kilti didelis pavojus asmenų teisėms ir laisvėms; </w:t>
      </w:r>
    </w:p>
    <w:p w:rsidR="00F22A77" w:rsidRPr="008D629B" w:rsidRDefault="00F22A77" w:rsidP="00A34E67">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Tai pareikalautų neproporcingai daug pastangų susisiekti su asmenimis. Tokiu atveju vietoj to apie Pažeidimą paskelbiama viešai arba taikoma panaši priemonė, kuria duomenų subjektai būtų informuojami taip pat efektyviai. </w:t>
      </w:r>
    </w:p>
    <w:p w:rsidR="00F22A77" w:rsidRPr="008D629B" w:rsidRDefault="0019585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w:t>
      </w:r>
      <w:r w:rsidR="00F22A77" w:rsidRPr="008D629B">
        <w:rPr>
          <w:rFonts w:ascii="Times New Roman" w:hAnsi="Times New Roman" w:cs="Times New Roman"/>
          <w:sz w:val="24"/>
          <w:szCs w:val="24"/>
          <w:lang w:val="lt-LT"/>
        </w:rPr>
        <w:t xml:space="preserve"> turi galėti įrodyti VDAI, kad </w:t>
      </w:r>
      <w:r w:rsidR="00F22A77">
        <w:rPr>
          <w:rFonts w:ascii="Times New Roman" w:hAnsi="Times New Roman" w:cs="Times New Roman"/>
          <w:sz w:val="24"/>
          <w:szCs w:val="24"/>
          <w:lang w:val="lt-LT"/>
        </w:rPr>
        <w:t>tinkamai vykdė pareigas informuoti duomenų subjektus arba sąlygos, kai duomenų subjektai neprivalėjo būti informuoti, iš tikrųjų egzistavo</w:t>
      </w:r>
      <w:r w:rsidR="00F22A77" w:rsidRPr="008D629B">
        <w:rPr>
          <w:rFonts w:ascii="Times New Roman" w:hAnsi="Times New Roman" w:cs="Times New Roman"/>
          <w:sz w:val="24"/>
          <w:szCs w:val="24"/>
          <w:lang w:val="lt-LT"/>
        </w:rPr>
        <w:t xml:space="preserve">. </w:t>
      </w:r>
    </w:p>
    <w:p w:rsidR="00F22A77"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Jeigu tiriant Pažeidimą pradžioje nustatoma, kad nėra pavojaus fizinių asmenų teisėms ir laisvėms, tačiau detalesnio Pažeidimo tyrimo metu nustatoma, kad toks pavojus gali kilti, </w:t>
      </w:r>
      <w:r w:rsidR="00195857">
        <w:rPr>
          <w:rFonts w:ascii="Times New Roman" w:hAnsi="Times New Roman" w:cs="Times New Roman"/>
          <w:sz w:val="24"/>
          <w:szCs w:val="24"/>
          <w:lang w:val="lt-LT"/>
        </w:rPr>
        <w:t>Įmonė</w:t>
      </w:r>
      <w:r w:rsidRPr="008D629B">
        <w:rPr>
          <w:rFonts w:ascii="Times New Roman" w:hAnsi="Times New Roman" w:cs="Times New Roman"/>
          <w:sz w:val="24"/>
          <w:szCs w:val="24"/>
          <w:lang w:val="lt-LT"/>
        </w:rPr>
        <w:t xml:space="preserve"> riziką turi įvertinti iš naujo.</w:t>
      </w:r>
    </w:p>
    <w:p w:rsidR="00F22A77" w:rsidRDefault="00F22A77" w:rsidP="00A34E67">
      <w:pPr>
        <w:pStyle w:val="Sraopastraipa"/>
        <w:spacing w:after="0" w:line="240" w:lineRule="auto"/>
        <w:ind w:left="810"/>
        <w:jc w:val="both"/>
        <w:rPr>
          <w:rFonts w:ascii="Times New Roman" w:hAnsi="Times New Roman" w:cs="Times New Roman"/>
          <w:sz w:val="24"/>
          <w:szCs w:val="24"/>
          <w:lang w:val="lt-LT"/>
        </w:rPr>
      </w:pPr>
    </w:p>
    <w:p w:rsidR="00F22A77" w:rsidRDefault="00F22A77" w:rsidP="00A34E67">
      <w:pPr>
        <w:spacing w:after="0" w:line="240" w:lineRule="auto"/>
        <w:jc w:val="center"/>
        <w:rPr>
          <w:rFonts w:ascii="Times New Roman" w:hAnsi="Times New Roman" w:cs="Times New Roman"/>
          <w:b/>
          <w:sz w:val="24"/>
          <w:szCs w:val="24"/>
          <w:lang w:val="lt-LT"/>
        </w:rPr>
      </w:pPr>
      <w:r w:rsidRPr="00A829A8">
        <w:rPr>
          <w:rFonts w:ascii="Times New Roman" w:hAnsi="Times New Roman" w:cs="Times New Roman"/>
          <w:b/>
          <w:sz w:val="24"/>
          <w:szCs w:val="24"/>
          <w:lang w:val="lt-LT"/>
        </w:rPr>
        <w:t>VI SKYRIUS</w:t>
      </w:r>
    </w:p>
    <w:p w:rsidR="00F22A77" w:rsidRPr="00A829A8" w:rsidRDefault="00F22A77" w:rsidP="00A34E67">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PAŽEIDIMŲ DOKUMENTAVIMAS</w:t>
      </w:r>
    </w:p>
    <w:p w:rsidR="00F22A77" w:rsidRDefault="00F22A77" w:rsidP="00A34E67">
      <w:pPr>
        <w:pStyle w:val="Sraopastraipa"/>
        <w:spacing w:after="0" w:line="240" w:lineRule="auto"/>
        <w:ind w:left="810"/>
        <w:jc w:val="both"/>
        <w:rPr>
          <w:rFonts w:ascii="Times New Roman" w:hAnsi="Times New Roman" w:cs="Times New Roman"/>
          <w:sz w:val="24"/>
          <w:szCs w:val="24"/>
          <w:lang w:val="lt-LT"/>
        </w:rPr>
      </w:pPr>
    </w:p>
    <w:p w:rsidR="00F22A77" w:rsidRPr="002E298E" w:rsidRDefault="00F22A77" w:rsidP="00A34E67">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lang w:val="lt-LT"/>
        </w:rPr>
      </w:pPr>
      <w:r w:rsidRPr="002E298E">
        <w:rPr>
          <w:rFonts w:ascii="Times New Roman" w:hAnsi="Times New Roman" w:cs="Times New Roman"/>
          <w:sz w:val="24"/>
          <w:szCs w:val="24"/>
          <w:lang w:val="lt-LT"/>
        </w:rPr>
        <w:t xml:space="preserve">Visi Pažeidimai, nepriklausomai nuo to, ar apie juos buvo pranešta VDAI, ar ne, registruojami </w:t>
      </w:r>
      <w:r w:rsidRPr="007A10B1">
        <w:rPr>
          <w:rFonts w:ascii="Times New Roman" w:hAnsi="Times New Roman" w:cs="Times New Roman"/>
          <w:sz w:val="24"/>
          <w:szCs w:val="24"/>
          <w:lang w:val="lt-LT"/>
        </w:rPr>
        <w:t xml:space="preserve">Asmens duomenų saugumo pažeidimų žurnale (toliau – Žurnalas), pildomame pagal šių Taisyklių Priede Nr. </w:t>
      </w:r>
      <w:r w:rsidRPr="00F22A77">
        <w:rPr>
          <w:rFonts w:ascii="Times New Roman" w:hAnsi="Times New Roman" w:cs="Times New Roman"/>
          <w:sz w:val="24"/>
          <w:szCs w:val="24"/>
          <w:lang w:val="lt-LT"/>
        </w:rPr>
        <w:t>1</w:t>
      </w:r>
      <w:r w:rsidRPr="002E298E">
        <w:rPr>
          <w:rFonts w:ascii="Times New Roman" w:hAnsi="Times New Roman" w:cs="Times New Roman"/>
          <w:sz w:val="24"/>
          <w:szCs w:val="24"/>
          <w:lang w:val="lt-LT"/>
        </w:rPr>
        <w:t xml:space="preserve"> patvirtintą formą. </w:t>
      </w:r>
    </w:p>
    <w:p w:rsidR="00F22A77" w:rsidRPr="008D629B" w:rsidRDefault="00F22A77" w:rsidP="00A34E67">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Informacija apie Pažeidimą į Žurnalą įvedama nedelsiant, kai tik </w:t>
      </w:r>
      <w:r>
        <w:rPr>
          <w:rFonts w:ascii="Times New Roman" w:hAnsi="Times New Roman" w:cs="Times New Roman"/>
          <w:sz w:val="24"/>
          <w:szCs w:val="24"/>
          <w:lang w:val="lt-LT"/>
        </w:rPr>
        <w:t xml:space="preserve">atliekamas pirminis vertinimas (įprastai - </w:t>
      </w:r>
      <w:r w:rsidRPr="008D629B">
        <w:rPr>
          <w:rFonts w:ascii="Times New Roman" w:hAnsi="Times New Roman" w:cs="Times New Roman"/>
          <w:sz w:val="24"/>
          <w:szCs w:val="24"/>
          <w:lang w:val="lt-LT"/>
        </w:rPr>
        <w:t xml:space="preserve">ne </w:t>
      </w:r>
      <w:r>
        <w:rPr>
          <w:rFonts w:ascii="Times New Roman" w:hAnsi="Times New Roman" w:cs="Times New Roman"/>
          <w:sz w:val="24"/>
          <w:szCs w:val="24"/>
          <w:lang w:val="lt-LT"/>
        </w:rPr>
        <w:t>vėliau</w:t>
      </w:r>
      <w:r w:rsidRPr="008D629B">
        <w:rPr>
          <w:rFonts w:ascii="Times New Roman" w:hAnsi="Times New Roman" w:cs="Times New Roman"/>
          <w:sz w:val="24"/>
          <w:szCs w:val="24"/>
          <w:lang w:val="lt-LT"/>
        </w:rPr>
        <w:t xml:space="preserve"> kaip per 5 darbo dienas</w:t>
      </w:r>
      <w:r>
        <w:rPr>
          <w:rFonts w:ascii="Times New Roman" w:hAnsi="Times New Roman" w:cs="Times New Roman"/>
          <w:sz w:val="24"/>
          <w:szCs w:val="24"/>
          <w:lang w:val="lt-LT"/>
        </w:rPr>
        <w:t xml:space="preserve"> po pirminio vertinimo išvados surašymo)</w:t>
      </w:r>
      <w:r w:rsidRPr="008D629B">
        <w:rPr>
          <w:rFonts w:ascii="Times New Roman" w:hAnsi="Times New Roman" w:cs="Times New Roman"/>
          <w:sz w:val="24"/>
          <w:szCs w:val="24"/>
          <w:lang w:val="lt-LT"/>
        </w:rPr>
        <w:t xml:space="preserve">. Esant būtinybei, Žurnale esanti informacija papildoma ir (ar) koreguojama. </w:t>
      </w:r>
    </w:p>
    <w:p w:rsidR="00F22A77" w:rsidRPr="008D629B" w:rsidRDefault="00F22A77" w:rsidP="00A34E67">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Žurnale nurodoma: </w:t>
      </w:r>
    </w:p>
    <w:p w:rsidR="00F22A77" w:rsidRPr="008D629B" w:rsidRDefault="00F22A77" w:rsidP="00A34E6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Visi su Pažeidimu susiję faktai – Pažeidimo priežastis, kas įvyko ir kokie asmens duomenys pažeisti;  </w:t>
      </w:r>
    </w:p>
    <w:p w:rsidR="00F22A77" w:rsidRPr="008D629B" w:rsidRDefault="00F22A77" w:rsidP="00A34E6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Pažeidimo poveikis ir pasekmės;  </w:t>
      </w:r>
    </w:p>
    <w:p w:rsidR="00F22A77" w:rsidRPr="008D629B" w:rsidRDefault="00F22A77" w:rsidP="00A34E6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Techninės priemonės, kurių buvo imtasi;  </w:t>
      </w:r>
    </w:p>
    <w:p w:rsidR="00F22A77" w:rsidRPr="008D629B" w:rsidRDefault="00F22A77" w:rsidP="00A34E6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Priežastys dėl su Pažeidimu susijusių sprendimų priėmimo;</w:t>
      </w:r>
    </w:p>
    <w:p w:rsidR="00F22A77" w:rsidRPr="008D629B" w:rsidRDefault="00F22A77" w:rsidP="00A34E6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Pranešimo VDAI pateikimo vėlavimo priežastys (jeigu Pranešimą vėluojama pateikti ar Pranešimas teikiamas etapais); </w:t>
      </w:r>
    </w:p>
    <w:p w:rsidR="00F22A77" w:rsidRPr="008D629B" w:rsidRDefault="00F22A77" w:rsidP="00A34E6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Informacija, susijusi su pranešimu duomenų subjektui;</w:t>
      </w:r>
    </w:p>
    <w:p w:rsidR="00F22A77" w:rsidRPr="008D629B" w:rsidRDefault="00F22A77" w:rsidP="00A34E6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Kita reikšminga informacija, susijusi su Pažeidimu.</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Žurnalas tvarkomas raštu, įskaitant elektronin</w:t>
      </w:r>
      <w:r>
        <w:rPr>
          <w:rFonts w:ascii="Times New Roman" w:hAnsi="Times New Roman" w:cs="Times New Roman"/>
          <w:sz w:val="24"/>
          <w:szCs w:val="24"/>
          <w:lang w:val="lt-LT"/>
        </w:rPr>
        <w:t>ę</w:t>
      </w:r>
      <w:r w:rsidRPr="008D629B">
        <w:rPr>
          <w:rFonts w:ascii="Times New Roman" w:hAnsi="Times New Roman" w:cs="Times New Roman"/>
          <w:sz w:val="24"/>
          <w:szCs w:val="24"/>
          <w:lang w:val="lt-LT"/>
        </w:rPr>
        <w:t xml:space="preserve"> formą, ir saugomas pagal </w:t>
      </w:r>
      <w:r w:rsidR="00195857">
        <w:rPr>
          <w:rFonts w:ascii="Times New Roman" w:hAnsi="Times New Roman" w:cs="Times New Roman"/>
          <w:sz w:val="24"/>
          <w:szCs w:val="24"/>
          <w:lang w:val="lt-LT"/>
        </w:rPr>
        <w:t>Įmonės</w:t>
      </w:r>
      <w:r w:rsidRPr="008D629B">
        <w:rPr>
          <w:rFonts w:ascii="Times New Roman" w:hAnsi="Times New Roman" w:cs="Times New Roman"/>
          <w:sz w:val="24"/>
          <w:szCs w:val="24"/>
          <w:lang w:val="lt-LT"/>
        </w:rPr>
        <w:t xml:space="preserve"> patvirtintą dokumentų saugojimo tvarką. </w:t>
      </w:r>
    </w:p>
    <w:p w:rsidR="00F22A77" w:rsidRPr="008D629B" w:rsidRDefault="0019585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Įmonės</w:t>
      </w:r>
      <w:r w:rsidR="00F22A77">
        <w:rPr>
          <w:rFonts w:ascii="Times New Roman" w:hAnsi="Times New Roman" w:cs="Times New Roman"/>
          <w:sz w:val="24"/>
          <w:szCs w:val="24"/>
          <w:lang w:val="lt-LT"/>
        </w:rPr>
        <w:t xml:space="preserve"> paskirtas asmuo, atsakingas už Pažeidimų valdymą, laikomas atsakingu ir </w:t>
      </w:r>
      <w:r w:rsidR="00F22A77" w:rsidRPr="008D629B">
        <w:rPr>
          <w:rFonts w:ascii="Times New Roman" w:hAnsi="Times New Roman" w:cs="Times New Roman"/>
          <w:sz w:val="24"/>
          <w:szCs w:val="24"/>
          <w:lang w:val="lt-LT"/>
        </w:rPr>
        <w:t xml:space="preserve">už Žurnalo pildymą. </w:t>
      </w:r>
    </w:p>
    <w:p w:rsidR="00F22A77" w:rsidRPr="008D629B"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Remdamasi Žurnale pateikta informacija, VDAI turi galėti patikrinti, kaip įgyvendinama </w:t>
      </w:r>
      <w:r w:rsidR="00195857">
        <w:rPr>
          <w:rFonts w:ascii="Times New Roman" w:hAnsi="Times New Roman" w:cs="Times New Roman"/>
          <w:sz w:val="24"/>
          <w:szCs w:val="24"/>
          <w:lang w:val="lt-LT"/>
        </w:rPr>
        <w:t>Įmonės</w:t>
      </w:r>
      <w:r w:rsidRPr="008D629B">
        <w:rPr>
          <w:rFonts w:ascii="Times New Roman" w:hAnsi="Times New Roman" w:cs="Times New Roman"/>
          <w:sz w:val="24"/>
          <w:szCs w:val="24"/>
          <w:lang w:val="lt-LT"/>
        </w:rPr>
        <w:t>, kaip duomenų valdytojo</w:t>
      </w:r>
      <w:r>
        <w:rPr>
          <w:rFonts w:ascii="Times New Roman" w:hAnsi="Times New Roman" w:cs="Times New Roman"/>
          <w:sz w:val="24"/>
          <w:szCs w:val="24"/>
          <w:lang w:val="lt-LT"/>
        </w:rPr>
        <w:t>,</w:t>
      </w:r>
      <w:r w:rsidRPr="008D629B">
        <w:rPr>
          <w:rFonts w:ascii="Times New Roman" w:hAnsi="Times New Roman" w:cs="Times New Roman"/>
          <w:sz w:val="24"/>
          <w:szCs w:val="24"/>
          <w:lang w:val="lt-LT"/>
        </w:rPr>
        <w:t xml:space="preserve"> prievolė pranešti apie Pažeidimus. </w:t>
      </w:r>
    </w:p>
    <w:p w:rsidR="00F22A77" w:rsidRPr="00A34E67" w:rsidRDefault="00F22A77" w:rsidP="00A34E67">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8D629B">
        <w:rPr>
          <w:rFonts w:ascii="Times New Roman" w:hAnsi="Times New Roman" w:cs="Times New Roman"/>
          <w:sz w:val="24"/>
          <w:szCs w:val="24"/>
          <w:lang w:val="lt-LT"/>
        </w:rPr>
        <w:t xml:space="preserve">Žurnale esantys įrašai </w:t>
      </w:r>
      <w:r>
        <w:rPr>
          <w:rFonts w:ascii="Times New Roman" w:hAnsi="Times New Roman" w:cs="Times New Roman"/>
          <w:sz w:val="24"/>
          <w:szCs w:val="24"/>
          <w:lang w:val="lt-LT"/>
        </w:rPr>
        <w:t>esant reikalui</w:t>
      </w:r>
      <w:r w:rsidRPr="008D629B">
        <w:rPr>
          <w:rFonts w:ascii="Times New Roman" w:hAnsi="Times New Roman" w:cs="Times New Roman"/>
          <w:sz w:val="24"/>
          <w:szCs w:val="24"/>
          <w:lang w:val="lt-LT"/>
        </w:rPr>
        <w:t xml:space="preserve"> peržiūrimi ir numatoma, kokios prevencijos priemonės turėtų būti įgyvendintos bei kaip bus kontroliuojamas šių prevencijos priemonių įdiegimas, kad ateityje analogiški Pažeidimai nesikartotų.</w:t>
      </w:r>
    </w:p>
    <w:p w:rsidR="00F22A77" w:rsidRDefault="00F22A77" w:rsidP="00A34E67">
      <w:pPr>
        <w:pStyle w:val="Sraopastraipa"/>
        <w:spacing w:after="0" w:line="240" w:lineRule="auto"/>
        <w:ind w:left="810"/>
        <w:jc w:val="both"/>
        <w:rPr>
          <w:rFonts w:ascii="Times New Roman" w:hAnsi="Times New Roman" w:cs="Times New Roman"/>
          <w:sz w:val="24"/>
          <w:szCs w:val="24"/>
          <w:lang w:val="lt-LT"/>
        </w:rPr>
      </w:pPr>
    </w:p>
    <w:p w:rsidR="00F22A77" w:rsidRDefault="00F22A77" w:rsidP="00A34E67">
      <w:pPr>
        <w:spacing w:after="0" w:line="240" w:lineRule="auto"/>
        <w:jc w:val="center"/>
        <w:rPr>
          <w:rFonts w:ascii="Times New Roman" w:hAnsi="Times New Roman" w:cs="Times New Roman"/>
          <w:b/>
          <w:sz w:val="24"/>
          <w:szCs w:val="24"/>
          <w:lang w:val="lt-LT"/>
        </w:rPr>
      </w:pPr>
      <w:r w:rsidRPr="00A829A8">
        <w:rPr>
          <w:rFonts w:ascii="Times New Roman" w:hAnsi="Times New Roman" w:cs="Times New Roman"/>
          <w:b/>
          <w:sz w:val="24"/>
          <w:szCs w:val="24"/>
          <w:lang w:val="lt-LT"/>
        </w:rPr>
        <w:t>VI</w:t>
      </w:r>
      <w:r>
        <w:rPr>
          <w:rFonts w:ascii="Times New Roman" w:hAnsi="Times New Roman" w:cs="Times New Roman"/>
          <w:b/>
          <w:sz w:val="24"/>
          <w:szCs w:val="24"/>
          <w:lang w:val="lt-LT"/>
        </w:rPr>
        <w:t>I</w:t>
      </w:r>
      <w:r w:rsidRPr="00A829A8">
        <w:rPr>
          <w:rFonts w:ascii="Times New Roman" w:hAnsi="Times New Roman" w:cs="Times New Roman"/>
          <w:b/>
          <w:sz w:val="24"/>
          <w:szCs w:val="24"/>
          <w:lang w:val="lt-LT"/>
        </w:rPr>
        <w:t xml:space="preserve"> SKYRIUS</w:t>
      </w:r>
    </w:p>
    <w:p w:rsidR="00F22A77" w:rsidRDefault="00F22A77" w:rsidP="00A34E67">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BAIGIAMOSIOS NUOSTATOS</w:t>
      </w:r>
    </w:p>
    <w:p w:rsidR="00A34E67" w:rsidRPr="00A34E67" w:rsidRDefault="00A34E67" w:rsidP="00A34E67">
      <w:pPr>
        <w:spacing w:after="0" w:line="240" w:lineRule="auto"/>
        <w:jc w:val="center"/>
        <w:rPr>
          <w:rFonts w:ascii="Times New Roman" w:hAnsi="Times New Roman" w:cs="Times New Roman"/>
          <w:b/>
          <w:sz w:val="24"/>
          <w:szCs w:val="24"/>
          <w:lang w:val="lt-LT"/>
        </w:rPr>
      </w:pPr>
    </w:p>
    <w:p w:rsidR="00F22A77" w:rsidRDefault="00195857" w:rsidP="00A34E67">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Įmonė</w:t>
      </w:r>
      <w:r w:rsidR="00F22A77" w:rsidRPr="008D629B">
        <w:rPr>
          <w:rFonts w:ascii="Times New Roman" w:hAnsi="Times New Roman" w:cs="Times New Roman"/>
          <w:sz w:val="24"/>
          <w:szCs w:val="24"/>
          <w:lang w:val="lt-LT"/>
        </w:rPr>
        <w:t xml:space="preserve"> </w:t>
      </w:r>
      <w:r w:rsidR="00F22A77">
        <w:rPr>
          <w:rFonts w:ascii="Times New Roman" w:hAnsi="Times New Roman" w:cs="Times New Roman"/>
          <w:sz w:val="24"/>
          <w:szCs w:val="24"/>
          <w:lang w:val="lt-LT"/>
        </w:rPr>
        <w:t>reguliariai, ne rečiau kaip kartą per 2 metus, atlieka pažeidimų analizę ir vertina, kokių reikėtų imtis Pažeidimų prevencijos priemonių</w:t>
      </w:r>
      <w:r w:rsidR="00F22A77" w:rsidRPr="008D629B">
        <w:rPr>
          <w:rFonts w:ascii="Times New Roman" w:hAnsi="Times New Roman" w:cs="Times New Roman"/>
          <w:sz w:val="24"/>
          <w:szCs w:val="24"/>
          <w:lang w:val="lt-LT"/>
        </w:rPr>
        <w:t>.</w:t>
      </w:r>
    </w:p>
    <w:p w:rsidR="00F22A77" w:rsidRDefault="00F22A77" w:rsidP="00A34E67">
      <w:pPr>
        <w:spacing w:after="0" w:line="240" w:lineRule="auto"/>
        <w:jc w:val="both"/>
        <w:rPr>
          <w:rFonts w:ascii="Times New Roman" w:hAnsi="Times New Roman" w:cs="Times New Roman"/>
          <w:sz w:val="24"/>
          <w:szCs w:val="24"/>
          <w:lang w:val="lt-LT"/>
        </w:rPr>
      </w:pPr>
    </w:p>
    <w:p w:rsidR="00F22A77" w:rsidRDefault="00A34E67" w:rsidP="00A34E67">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w:t>
      </w:r>
    </w:p>
    <w:p w:rsidR="00A34E67" w:rsidRPr="001E5D71" w:rsidRDefault="00F22A77" w:rsidP="00A34E67">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F22A77" w:rsidRPr="001E5D71" w:rsidRDefault="00F22A77" w:rsidP="00F22A77">
      <w:pPr>
        <w:spacing w:line="276" w:lineRule="auto"/>
        <w:contextualSpacing/>
        <w:jc w:val="right"/>
        <w:rPr>
          <w:rFonts w:ascii="Times New Roman" w:hAnsi="Times New Roman" w:cs="Times New Roman"/>
          <w:sz w:val="24"/>
          <w:szCs w:val="24"/>
          <w:lang w:val="lt-LT"/>
        </w:rPr>
      </w:pPr>
      <w:r w:rsidRPr="00F22A77">
        <w:rPr>
          <w:rFonts w:ascii="Times New Roman" w:hAnsi="Times New Roman" w:cs="Times New Roman"/>
          <w:sz w:val="24"/>
          <w:szCs w:val="24"/>
          <w:lang w:val="lt-LT"/>
        </w:rPr>
        <w:t xml:space="preserve">1 </w:t>
      </w:r>
      <w:r w:rsidRPr="001E5D71">
        <w:rPr>
          <w:rFonts w:ascii="Times New Roman" w:hAnsi="Times New Roman" w:cs="Times New Roman"/>
          <w:sz w:val="24"/>
          <w:szCs w:val="24"/>
          <w:lang w:val="lt-LT"/>
        </w:rPr>
        <w:t xml:space="preserve">priedas </w:t>
      </w:r>
    </w:p>
    <w:p w:rsidR="00F22A77" w:rsidRPr="00DF4DF5" w:rsidRDefault="00F22A77" w:rsidP="00F22A77">
      <w:pPr>
        <w:spacing w:after="0" w:line="276" w:lineRule="auto"/>
        <w:jc w:val="both"/>
        <w:rPr>
          <w:rFonts w:ascii="Times New Roman" w:hAnsi="Times New Roman" w:cs="Times New Roman"/>
          <w:sz w:val="24"/>
          <w:szCs w:val="24"/>
          <w:lang w:val="lt-LT"/>
        </w:rPr>
      </w:pPr>
    </w:p>
    <w:p w:rsidR="00F22A77" w:rsidRPr="00DF4DF5" w:rsidRDefault="00F22A77" w:rsidP="00F22A77">
      <w:pPr>
        <w:spacing w:after="0" w:line="276" w:lineRule="auto"/>
        <w:ind w:left="450"/>
        <w:jc w:val="both"/>
        <w:rPr>
          <w:rFonts w:ascii="Times New Roman" w:hAnsi="Times New Roman" w:cs="Times New Roman"/>
          <w:sz w:val="24"/>
          <w:szCs w:val="24"/>
          <w:lang w:val="lt-LT"/>
        </w:rPr>
      </w:pPr>
    </w:p>
    <w:tbl>
      <w:tblPr>
        <w:tblStyle w:val="Lentelstinklelis"/>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529"/>
        <w:gridCol w:w="1708"/>
        <w:gridCol w:w="4863"/>
      </w:tblGrid>
      <w:tr w:rsidR="00F22A77" w:rsidRPr="001E181F" w:rsidTr="00947274">
        <w:trPr>
          <w:trHeight w:val="1043"/>
          <w:jc w:val="center"/>
        </w:trPr>
        <w:tc>
          <w:tcPr>
            <w:tcW w:w="9630" w:type="dxa"/>
            <w:gridSpan w:val="4"/>
            <w:vAlign w:val="center"/>
          </w:tcPr>
          <w:p w:rsidR="00F22A77" w:rsidRPr="00DF4DF5" w:rsidRDefault="00F22A77" w:rsidP="00DF4DF5">
            <w:pPr>
              <w:spacing w:line="276" w:lineRule="auto"/>
              <w:jc w:val="center"/>
              <w:rPr>
                <w:rFonts w:ascii="Times New Roman" w:hAnsi="Times New Roman" w:cs="Times New Roman"/>
                <w:b/>
                <w:sz w:val="20"/>
                <w:szCs w:val="20"/>
                <w:lang w:val="lt-LT"/>
              </w:rPr>
            </w:pPr>
            <w:r w:rsidRPr="00DF4DF5">
              <w:rPr>
                <w:rFonts w:ascii="Times New Roman" w:hAnsi="Times New Roman" w:cs="Times New Roman"/>
                <w:b/>
                <w:sz w:val="20"/>
                <w:szCs w:val="20"/>
                <w:lang w:val="lt-LT"/>
              </w:rPr>
              <w:t>ASMENS DUOMENŲ SAUGUMO PAŽEIDIMŲ ŽURNALAS</w:t>
            </w:r>
          </w:p>
        </w:tc>
      </w:tr>
      <w:tr w:rsidR="00F22A77" w:rsidRPr="001E181F" w:rsidTr="00947274">
        <w:trPr>
          <w:trHeight w:val="593"/>
          <w:jc w:val="center"/>
        </w:trPr>
        <w:tc>
          <w:tcPr>
            <w:tcW w:w="1530" w:type="dxa"/>
            <w:tcBorders>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Įrašo Nr.</w:t>
            </w:r>
          </w:p>
        </w:tc>
        <w:tc>
          <w:tcPr>
            <w:tcW w:w="1529" w:type="dxa"/>
            <w:tcBorders>
              <w:top w:val="single" w:sz="4" w:space="0" w:color="auto"/>
              <w:left w:val="single" w:sz="4" w:space="0" w:color="auto"/>
              <w:bottom w:val="single" w:sz="4" w:space="0" w:color="auto"/>
              <w:right w:val="single" w:sz="4" w:space="0" w:color="auto"/>
            </w:tcBorders>
            <w:vAlign w:val="center"/>
          </w:tcPr>
          <w:p w:rsidR="00F22A77" w:rsidRPr="001E181F" w:rsidRDefault="00F22A77" w:rsidP="00DF4DF5">
            <w:pPr>
              <w:spacing w:line="276" w:lineRule="auto"/>
              <w:jc w:val="center"/>
              <w:rPr>
                <w:rFonts w:ascii="Times New Roman" w:hAnsi="Times New Roman" w:cs="Times New Roman"/>
                <w:b/>
                <w:sz w:val="20"/>
                <w:szCs w:val="20"/>
                <w:lang w:val="lt-LT"/>
              </w:rPr>
            </w:pPr>
          </w:p>
        </w:tc>
        <w:tc>
          <w:tcPr>
            <w:tcW w:w="6571" w:type="dxa"/>
            <w:gridSpan w:val="2"/>
            <w:tcBorders>
              <w:left w:val="single" w:sz="4" w:space="0" w:color="auto"/>
            </w:tcBorders>
            <w:vAlign w:val="center"/>
          </w:tcPr>
          <w:p w:rsidR="00F22A77" w:rsidRPr="001E181F" w:rsidRDefault="00F22A77" w:rsidP="00DF4DF5">
            <w:pPr>
              <w:spacing w:line="276" w:lineRule="auto"/>
              <w:jc w:val="center"/>
              <w:rPr>
                <w:rFonts w:ascii="Times New Roman" w:hAnsi="Times New Roman" w:cs="Times New Roman"/>
                <w:b/>
                <w:sz w:val="20"/>
                <w:szCs w:val="20"/>
                <w:lang w:val="lt-LT"/>
              </w:rPr>
            </w:pPr>
          </w:p>
        </w:tc>
      </w:tr>
      <w:tr w:rsidR="00F22A77" w:rsidRPr="001E181F" w:rsidTr="00947274">
        <w:trPr>
          <w:trHeight w:val="593"/>
          <w:jc w:val="center"/>
        </w:trPr>
        <w:tc>
          <w:tcPr>
            <w:tcW w:w="9630" w:type="dxa"/>
            <w:gridSpan w:val="4"/>
            <w:vAlign w:val="center"/>
          </w:tcPr>
          <w:p w:rsidR="00F22A77" w:rsidRDefault="00F22A77" w:rsidP="00DF4DF5">
            <w:pPr>
              <w:spacing w:line="276" w:lineRule="auto"/>
              <w:jc w:val="center"/>
              <w:rPr>
                <w:rFonts w:ascii="Times New Roman" w:hAnsi="Times New Roman" w:cs="Times New Roman"/>
                <w:b/>
                <w:sz w:val="20"/>
                <w:szCs w:val="20"/>
                <w:lang w:val="lt-LT"/>
              </w:rPr>
            </w:pPr>
          </w:p>
          <w:p w:rsidR="00F22A77" w:rsidRDefault="00F22A77" w:rsidP="00DF4DF5">
            <w:pPr>
              <w:spacing w:line="276" w:lineRule="auto"/>
              <w:jc w:val="center"/>
              <w:rPr>
                <w:rFonts w:ascii="Times New Roman" w:hAnsi="Times New Roman" w:cs="Times New Roman"/>
                <w:b/>
                <w:sz w:val="20"/>
                <w:szCs w:val="20"/>
                <w:lang w:val="lt-LT"/>
              </w:rPr>
            </w:pPr>
          </w:p>
          <w:p w:rsidR="00F22A77" w:rsidRDefault="00F22A77" w:rsidP="00DF4DF5">
            <w:pPr>
              <w:spacing w:line="276" w:lineRule="auto"/>
              <w:jc w:val="center"/>
              <w:rPr>
                <w:rFonts w:ascii="Times New Roman" w:hAnsi="Times New Roman" w:cs="Times New Roman"/>
                <w:b/>
                <w:sz w:val="20"/>
                <w:szCs w:val="20"/>
                <w:lang w:val="lt-LT"/>
              </w:rPr>
            </w:pPr>
          </w:p>
          <w:p w:rsidR="00F22A77" w:rsidRDefault="00F22A77" w:rsidP="00DF4DF5">
            <w:pPr>
              <w:spacing w:line="276" w:lineRule="auto"/>
              <w:jc w:val="center"/>
              <w:rPr>
                <w:rFonts w:ascii="Times New Roman" w:hAnsi="Times New Roman" w:cs="Times New Roman"/>
                <w:b/>
                <w:sz w:val="20"/>
                <w:szCs w:val="20"/>
                <w:lang w:val="lt-LT"/>
              </w:rPr>
            </w:pPr>
            <w:r w:rsidRPr="00DF4DF5">
              <w:rPr>
                <w:rFonts w:ascii="Times New Roman" w:hAnsi="Times New Roman" w:cs="Times New Roman"/>
                <w:b/>
                <w:sz w:val="20"/>
                <w:szCs w:val="20"/>
                <w:lang w:val="lt-LT"/>
              </w:rPr>
              <w:t>PRANEŠIM</w:t>
            </w:r>
            <w:r>
              <w:rPr>
                <w:rFonts w:ascii="Times New Roman" w:hAnsi="Times New Roman" w:cs="Times New Roman"/>
                <w:b/>
                <w:sz w:val="20"/>
                <w:szCs w:val="20"/>
                <w:lang w:val="lt-LT"/>
              </w:rPr>
              <w:t>O</w:t>
            </w:r>
            <w:r w:rsidRPr="00DF4DF5">
              <w:rPr>
                <w:rFonts w:ascii="Times New Roman" w:hAnsi="Times New Roman" w:cs="Times New Roman"/>
                <w:b/>
                <w:sz w:val="20"/>
                <w:szCs w:val="20"/>
                <w:lang w:val="lt-LT"/>
              </w:rPr>
              <w:t xml:space="preserve"> APIE</w:t>
            </w:r>
            <w:r>
              <w:rPr>
                <w:rFonts w:ascii="Times New Roman" w:hAnsi="Times New Roman" w:cs="Times New Roman"/>
                <w:b/>
                <w:sz w:val="20"/>
                <w:szCs w:val="20"/>
                <w:lang w:val="lt-LT"/>
              </w:rPr>
              <w:t xml:space="preserve"> GALIMĄ</w:t>
            </w:r>
            <w:r w:rsidRPr="00DF4DF5">
              <w:rPr>
                <w:rFonts w:ascii="Times New Roman" w:hAnsi="Times New Roman" w:cs="Times New Roman"/>
                <w:b/>
                <w:sz w:val="20"/>
                <w:szCs w:val="20"/>
                <w:lang w:val="lt-LT"/>
              </w:rPr>
              <w:t xml:space="preserve"> P</w:t>
            </w:r>
            <w:r w:rsidRPr="00DF4DF5">
              <w:rPr>
                <w:rFonts w:ascii="Times New Roman" w:hAnsi="Times New Roman" w:cs="Times New Roman"/>
                <w:b/>
                <w:sz w:val="20"/>
                <w:szCs w:val="20"/>
                <w:lang w:val="en-GB"/>
              </w:rPr>
              <w:t>A</w:t>
            </w:r>
            <w:r w:rsidRPr="00DF4DF5">
              <w:rPr>
                <w:rFonts w:ascii="Times New Roman" w:hAnsi="Times New Roman" w:cs="Times New Roman"/>
                <w:b/>
                <w:sz w:val="20"/>
                <w:szCs w:val="20"/>
                <w:lang w:val="lt-LT"/>
              </w:rPr>
              <w:t>ŽEIDIMĄ</w:t>
            </w:r>
            <w:r>
              <w:rPr>
                <w:rFonts w:ascii="Times New Roman" w:hAnsi="Times New Roman" w:cs="Times New Roman"/>
                <w:b/>
                <w:sz w:val="20"/>
                <w:szCs w:val="20"/>
                <w:lang w:val="lt-LT"/>
              </w:rPr>
              <w:t xml:space="preserve"> GAVIMAS</w:t>
            </w:r>
          </w:p>
          <w:p w:rsidR="00F22A77" w:rsidRDefault="00F22A77" w:rsidP="00DF4DF5">
            <w:pPr>
              <w:spacing w:line="276" w:lineRule="auto"/>
              <w:jc w:val="center"/>
              <w:rPr>
                <w:rFonts w:ascii="Times New Roman" w:hAnsi="Times New Roman" w:cs="Times New Roman"/>
                <w:b/>
                <w:sz w:val="20"/>
                <w:szCs w:val="20"/>
                <w:lang w:val="lt-LT"/>
              </w:rPr>
            </w:pPr>
          </w:p>
          <w:p w:rsidR="00F22A77" w:rsidRPr="00DF4DF5" w:rsidRDefault="00F22A77" w:rsidP="00DF4DF5">
            <w:pPr>
              <w:spacing w:line="276" w:lineRule="auto"/>
              <w:jc w:val="center"/>
              <w:rPr>
                <w:rFonts w:ascii="Times New Roman" w:hAnsi="Times New Roman" w:cs="Times New Roman"/>
                <w:b/>
                <w:sz w:val="20"/>
                <w:szCs w:val="20"/>
                <w:lang w:val="lt-LT"/>
              </w:rPr>
            </w:pPr>
          </w:p>
        </w:tc>
      </w:tr>
      <w:tr w:rsidR="00F22A77" w:rsidRPr="001E181F" w:rsidTr="00947274">
        <w:trPr>
          <w:trHeight w:val="845"/>
          <w:jc w:val="center"/>
        </w:trPr>
        <w:tc>
          <w:tcPr>
            <w:tcW w:w="1530" w:type="dxa"/>
            <w:tcBorders>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 xml:space="preserve">Pranešimo apie </w:t>
            </w:r>
            <w:r>
              <w:rPr>
                <w:rFonts w:ascii="Times New Roman" w:hAnsi="Times New Roman" w:cs="Times New Roman"/>
                <w:sz w:val="20"/>
                <w:szCs w:val="20"/>
                <w:lang w:val="lt-LT"/>
              </w:rPr>
              <w:t xml:space="preserve">galimą </w:t>
            </w:r>
            <w:r w:rsidRPr="00DF4DF5">
              <w:rPr>
                <w:rFonts w:ascii="Times New Roman" w:hAnsi="Times New Roman" w:cs="Times New Roman"/>
                <w:sz w:val="20"/>
                <w:szCs w:val="20"/>
                <w:lang w:val="lt-LT"/>
              </w:rPr>
              <w:t>pažeidimą data</w:t>
            </w:r>
          </w:p>
        </w:tc>
        <w:tc>
          <w:tcPr>
            <w:tcW w:w="1529" w:type="dxa"/>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jc w:val="center"/>
              <w:rPr>
                <w:rFonts w:ascii="Times New Roman" w:hAnsi="Times New Roman" w:cs="Times New Roman"/>
                <w:b/>
                <w:sz w:val="20"/>
                <w:szCs w:val="20"/>
                <w:lang w:val="lt-LT"/>
              </w:rPr>
            </w:pPr>
          </w:p>
        </w:tc>
        <w:tc>
          <w:tcPr>
            <w:tcW w:w="1708" w:type="dxa"/>
            <w:tcBorders>
              <w:left w:val="single" w:sz="4" w:space="0" w:color="auto"/>
              <w:bottom w:val="single" w:sz="4" w:space="0" w:color="auto"/>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Asmuo, pranešęs apie</w:t>
            </w:r>
            <w:r>
              <w:rPr>
                <w:rFonts w:ascii="Times New Roman" w:hAnsi="Times New Roman" w:cs="Times New Roman"/>
                <w:sz w:val="20"/>
                <w:szCs w:val="20"/>
                <w:lang w:val="lt-LT"/>
              </w:rPr>
              <w:t xml:space="preserve"> galimą</w:t>
            </w:r>
            <w:r w:rsidRPr="00DF4DF5">
              <w:rPr>
                <w:rFonts w:ascii="Times New Roman" w:hAnsi="Times New Roman" w:cs="Times New Roman"/>
                <w:sz w:val="20"/>
                <w:szCs w:val="20"/>
                <w:lang w:val="lt-LT"/>
              </w:rPr>
              <w:t xml:space="preserve"> pažeidimą</w:t>
            </w:r>
          </w:p>
        </w:tc>
        <w:tc>
          <w:tcPr>
            <w:tcW w:w="4863" w:type="dxa"/>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jc w:val="center"/>
              <w:rPr>
                <w:rFonts w:ascii="Times New Roman" w:hAnsi="Times New Roman" w:cs="Times New Roman"/>
                <w:b/>
                <w:sz w:val="20"/>
                <w:szCs w:val="20"/>
                <w:lang w:val="lt-LT"/>
              </w:rPr>
            </w:pPr>
          </w:p>
        </w:tc>
      </w:tr>
      <w:tr w:rsidR="00F22A77" w:rsidRPr="001E181F" w:rsidTr="00947274">
        <w:trPr>
          <w:trHeight w:val="1637"/>
          <w:jc w:val="center"/>
        </w:trPr>
        <w:tc>
          <w:tcPr>
            <w:tcW w:w="1530" w:type="dxa"/>
            <w:tcBorders>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Pranešimo apie pažeidimą gavimo aplinkybės ir turinys</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jc w:val="center"/>
              <w:rPr>
                <w:rFonts w:ascii="Times New Roman" w:hAnsi="Times New Roman" w:cs="Times New Roman"/>
                <w:sz w:val="20"/>
                <w:szCs w:val="20"/>
                <w:lang w:val="lt-LT"/>
              </w:rPr>
            </w:pPr>
          </w:p>
        </w:tc>
      </w:tr>
      <w:tr w:rsidR="00F22A77" w:rsidRPr="001E181F" w:rsidTr="00947274">
        <w:trPr>
          <w:trHeight w:val="557"/>
          <w:jc w:val="center"/>
        </w:trPr>
        <w:tc>
          <w:tcPr>
            <w:tcW w:w="9630" w:type="dxa"/>
            <w:gridSpan w:val="4"/>
            <w:vAlign w:val="center"/>
          </w:tcPr>
          <w:p w:rsidR="00F22A77" w:rsidRDefault="00F22A77" w:rsidP="00DF4DF5">
            <w:pPr>
              <w:spacing w:line="276" w:lineRule="auto"/>
              <w:jc w:val="center"/>
              <w:rPr>
                <w:rFonts w:ascii="Times New Roman" w:hAnsi="Times New Roman" w:cs="Times New Roman"/>
                <w:b/>
                <w:sz w:val="20"/>
                <w:szCs w:val="20"/>
                <w:lang w:val="lt-LT"/>
              </w:rPr>
            </w:pPr>
          </w:p>
          <w:p w:rsidR="00F22A77" w:rsidRDefault="00F22A77" w:rsidP="00DF4DF5">
            <w:pPr>
              <w:spacing w:line="276" w:lineRule="auto"/>
              <w:jc w:val="center"/>
              <w:rPr>
                <w:rFonts w:ascii="Times New Roman" w:hAnsi="Times New Roman" w:cs="Times New Roman"/>
                <w:b/>
                <w:sz w:val="20"/>
                <w:szCs w:val="20"/>
                <w:lang w:val="lt-LT"/>
              </w:rPr>
            </w:pPr>
          </w:p>
          <w:p w:rsidR="00F22A77" w:rsidRDefault="00F22A77" w:rsidP="00DF4DF5">
            <w:pPr>
              <w:spacing w:line="276" w:lineRule="auto"/>
              <w:jc w:val="center"/>
              <w:rPr>
                <w:rFonts w:ascii="Times New Roman" w:hAnsi="Times New Roman" w:cs="Times New Roman"/>
                <w:b/>
                <w:sz w:val="20"/>
                <w:szCs w:val="20"/>
                <w:lang w:val="lt-LT"/>
              </w:rPr>
            </w:pPr>
            <w:r w:rsidRPr="00DF4DF5">
              <w:rPr>
                <w:rFonts w:ascii="Times New Roman" w:hAnsi="Times New Roman" w:cs="Times New Roman"/>
                <w:b/>
                <w:sz w:val="20"/>
                <w:szCs w:val="20"/>
                <w:lang w:val="lt-LT"/>
              </w:rPr>
              <w:t>PIRMINIS TYRIMAS</w:t>
            </w:r>
          </w:p>
          <w:p w:rsidR="00F22A77" w:rsidRDefault="00F22A77" w:rsidP="00DF4DF5">
            <w:pPr>
              <w:spacing w:line="276" w:lineRule="auto"/>
              <w:jc w:val="center"/>
              <w:rPr>
                <w:rFonts w:ascii="Times New Roman" w:hAnsi="Times New Roman" w:cs="Times New Roman"/>
                <w:b/>
                <w:sz w:val="20"/>
                <w:szCs w:val="20"/>
                <w:lang w:val="lt-LT"/>
              </w:rPr>
            </w:pPr>
          </w:p>
          <w:p w:rsidR="00F22A77" w:rsidRPr="00DF4DF5" w:rsidRDefault="00F22A77" w:rsidP="00DF4DF5">
            <w:pPr>
              <w:spacing w:line="276" w:lineRule="auto"/>
              <w:jc w:val="center"/>
              <w:rPr>
                <w:rFonts w:ascii="Times New Roman" w:hAnsi="Times New Roman" w:cs="Times New Roman"/>
                <w:b/>
                <w:sz w:val="20"/>
                <w:szCs w:val="20"/>
                <w:lang w:val="lt-LT"/>
              </w:rPr>
            </w:pPr>
          </w:p>
        </w:tc>
      </w:tr>
      <w:tr w:rsidR="00F22A77" w:rsidRPr="001E181F" w:rsidTr="00947274">
        <w:trPr>
          <w:trHeight w:val="953"/>
          <w:jc w:val="center"/>
        </w:trPr>
        <w:tc>
          <w:tcPr>
            <w:tcW w:w="1530" w:type="dxa"/>
            <w:tcBorders>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Pirminio tyrimo išvados data</w:t>
            </w:r>
          </w:p>
        </w:tc>
        <w:tc>
          <w:tcPr>
            <w:tcW w:w="1529" w:type="dxa"/>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sz w:val="20"/>
                <w:szCs w:val="20"/>
                <w:lang w:val="lt-LT"/>
              </w:rPr>
            </w:pPr>
          </w:p>
        </w:tc>
        <w:tc>
          <w:tcPr>
            <w:tcW w:w="1708" w:type="dxa"/>
            <w:tcBorders>
              <w:left w:val="single" w:sz="4" w:space="0" w:color="auto"/>
              <w:bottom w:val="single" w:sz="4" w:space="0" w:color="auto"/>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Pirminio tyrimo metu naudotos techninės priemonės</w:t>
            </w:r>
          </w:p>
        </w:tc>
        <w:tc>
          <w:tcPr>
            <w:tcW w:w="4863" w:type="dxa"/>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sz w:val="20"/>
                <w:szCs w:val="20"/>
                <w:lang w:val="lt-LT"/>
              </w:rPr>
            </w:pPr>
          </w:p>
        </w:tc>
      </w:tr>
      <w:tr w:rsidR="00F22A77" w:rsidRPr="001E181F" w:rsidTr="00947274">
        <w:trPr>
          <w:trHeight w:val="1250"/>
          <w:jc w:val="center"/>
        </w:trPr>
        <w:tc>
          <w:tcPr>
            <w:tcW w:w="1530" w:type="dxa"/>
            <w:tcBorders>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 xml:space="preserve">Pirminio tyrimo išvados santrauka </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i/>
                <w:sz w:val="20"/>
                <w:szCs w:val="20"/>
                <w:lang w:val="lt-LT"/>
              </w:rPr>
            </w:pPr>
            <w:r w:rsidRPr="00DF4DF5">
              <w:rPr>
                <w:rFonts w:ascii="Times New Roman" w:hAnsi="Times New Roman" w:cs="Times New Roman"/>
                <w:i/>
                <w:sz w:val="20"/>
                <w:szCs w:val="20"/>
                <w:lang w:val="lt-LT"/>
              </w:rPr>
              <w:t>(ar pažeidimas buvo, kokio tipo, kokia rizika)</w:t>
            </w:r>
          </w:p>
        </w:tc>
      </w:tr>
      <w:tr w:rsidR="00F22A77" w:rsidRPr="001E181F" w:rsidTr="00947274">
        <w:trPr>
          <w:trHeight w:val="635"/>
          <w:jc w:val="center"/>
        </w:trPr>
        <w:tc>
          <w:tcPr>
            <w:tcW w:w="9630" w:type="dxa"/>
            <w:gridSpan w:val="4"/>
            <w:vAlign w:val="center"/>
          </w:tcPr>
          <w:p w:rsidR="00F22A77" w:rsidRDefault="00F22A77" w:rsidP="00DF4DF5">
            <w:pPr>
              <w:spacing w:line="276" w:lineRule="auto"/>
              <w:jc w:val="center"/>
              <w:rPr>
                <w:rFonts w:ascii="Times New Roman" w:hAnsi="Times New Roman" w:cs="Times New Roman"/>
                <w:b/>
                <w:sz w:val="20"/>
                <w:szCs w:val="20"/>
                <w:lang w:val="lt-LT"/>
              </w:rPr>
            </w:pPr>
          </w:p>
          <w:p w:rsidR="00F22A77" w:rsidRDefault="00F22A77" w:rsidP="00DF4DF5">
            <w:pPr>
              <w:spacing w:line="276" w:lineRule="auto"/>
              <w:jc w:val="center"/>
              <w:rPr>
                <w:rFonts w:ascii="Times New Roman" w:hAnsi="Times New Roman" w:cs="Times New Roman"/>
                <w:b/>
                <w:sz w:val="20"/>
                <w:szCs w:val="20"/>
                <w:lang w:val="lt-LT"/>
              </w:rPr>
            </w:pPr>
          </w:p>
          <w:p w:rsidR="00F22A77" w:rsidRDefault="00F22A77" w:rsidP="00DF4DF5">
            <w:pPr>
              <w:spacing w:line="276" w:lineRule="auto"/>
              <w:jc w:val="center"/>
              <w:rPr>
                <w:rFonts w:ascii="Times New Roman" w:hAnsi="Times New Roman" w:cs="Times New Roman"/>
                <w:b/>
                <w:sz w:val="20"/>
                <w:szCs w:val="20"/>
                <w:lang w:val="lt-LT"/>
              </w:rPr>
            </w:pPr>
            <w:r w:rsidRPr="00DF4DF5">
              <w:rPr>
                <w:rFonts w:ascii="Times New Roman" w:hAnsi="Times New Roman" w:cs="Times New Roman"/>
                <w:b/>
                <w:sz w:val="20"/>
                <w:szCs w:val="20"/>
                <w:lang w:val="lt-LT"/>
              </w:rPr>
              <w:t xml:space="preserve">PRANEŠIMAI </w:t>
            </w:r>
            <w:r>
              <w:rPr>
                <w:rFonts w:ascii="Times New Roman" w:hAnsi="Times New Roman" w:cs="Times New Roman"/>
                <w:b/>
                <w:sz w:val="20"/>
                <w:szCs w:val="20"/>
                <w:lang w:val="lt-LT"/>
              </w:rPr>
              <w:t xml:space="preserve">VDAI IR DUOMENŲ SUBJEKTAMS </w:t>
            </w:r>
            <w:r w:rsidRPr="00DF4DF5">
              <w:rPr>
                <w:rFonts w:ascii="Times New Roman" w:hAnsi="Times New Roman" w:cs="Times New Roman"/>
                <w:b/>
                <w:sz w:val="20"/>
                <w:szCs w:val="20"/>
                <w:lang w:val="lt-LT"/>
              </w:rPr>
              <w:t>APIE PAŽEIDIMĄ</w:t>
            </w:r>
          </w:p>
          <w:p w:rsidR="00F22A77" w:rsidRDefault="00F22A77" w:rsidP="00DF4DF5">
            <w:pPr>
              <w:spacing w:line="276" w:lineRule="auto"/>
              <w:jc w:val="center"/>
              <w:rPr>
                <w:rFonts w:ascii="Times New Roman" w:hAnsi="Times New Roman" w:cs="Times New Roman"/>
                <w:b/>
                <w:sz w:val="20"/>
                <w:szCs w:val="20"/>
                <w:lang w:val="lt-LT"/>
              </w:rPr>
            </w:pPr>
          </w:p>
          <w:p w:rsidR="00F22A77" w:rsidRPr="00DF4DF5" w:rsidRDefault="00F22A77" w:rsidP="00DF4DF5">
            <w:pPr>
              <w:spacing w:line="276" w:lineRule="auto"/>
              <w:jc w:val="center"/>
              <w:rPr>
                <w:rFonts w:ascii="Times New Roman" w:hAnsi="Times New Roman" w:cs="Times New Roman"/>
                <w:b/>
                <w:sz w:val="20"/>
                <w:szCs w:val="20"/>
                <w:lang w:val="lt-LT"/>
              </w:rPr>
            </w:pPr>
          </w:p>
        </w:tc>
      </w:tr>
      <w:tr w:rsidR="00F22A77" w:rsidRPr="00947274" w:rsidTr="00947274">
        <w:trPr>
          <w:trHeight w:val="793"/>
          <w:jc w:val="center"/>
        </w:trPr>
        <w:tc>
          <w:tcPr>
            <w:tcW w:w="1530" w:type="dxa"/>
            <w:tcBorders>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 xml:space="preserve">Pranešimas VDAI </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i/>
                <w:sz w:val="20"/>
                <w:szCs w:val="20"/>
                <w:lang w:val="lt-LT"/>
              </w:rPr>
            </w:pPr>
            <w:r w:rsidRPr="00DF4DF5">
              <w:rPr>
                <w:rFonts w:ascii="Times New Roman" w:hAnsi="Times New Roman" w:cs="Times New Roman"/>
                <w:i/>
                <w:sz w:val="20"/>
                <w:szCs w:val="20"/>
                <w:lang w:val="lt-LT"/>
              </w:rPr>
              <w:t>Teiktas/neteiktas, jei teiktas – kada, jei neteiktas at teikiamas etapais – dėl kokių priežasčių</w:t>
            </w:r>
          </w:p>
        </w:tc>
      </w:tr>
      <w:tr w:rsidR="00F22A77" w:rsidRPr="00947274" w:rsidTr="00947274">
        <w:trPr>
          <w:trHeight w:val="793"/>
          <w:jc w:val="center"/>
        </w:trPr>
        <w:tc>
          <w:tcPr>
            <w:tcW w:w="1530" w:type="dxa"/>
            <w:tcBorders>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Pranešimai duomenų subjektams</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i/>
                <w:sz w:val="20"/>
                <w:szCs w:val="20"/>
                <w:lang w:val="lt-LT"/>
              </w:rPr>
            </w:pPr>
            <w:r w:rsidRPr="00DF4DF5">
              <w:rPr>
                <w:rFonts w:ascii="Times New Roman" w:hAnsi="Times New Roman" w:cs="Times New Roman"/>
                <w:i/>
                <w:sz w:val="20"/>
                <w:szCs w:val="20"/>
                <w:lang w:val="lt-LT"/>
              </w:rPr>
              <w:t>Teiktas/neteiktas, jei teiktas – kada ir kokiais būdais, jei neteiktas at teikiamas etapais – dėl kokių priežasčių</w:t>
            </w:r>
          </w:p>
        </w:tc>
      </w:tr>
      <w:tr w:rsidR="00F22A77" w:rsidRPr="001E181F" w:rsidTr="00947274">
        <w:trPr>
          <w:trHeight w:val="635"/>
          <w:jc w:val="center"/>
        </w:trPr>
        <w:tc>
          <w:tcPr>
            <w:tcW w:w="9630" w:type="dxa"/>
            <w:gridSpan w:val="4"/>
            <w:vAlign w:val="center"/>
          </w:tcPr>
          <w:p w:rsidR="00F22A77" w:rsidRDefault="00F22A77" w:rsidP="00DF4DF5">
            <w:pPr>
              <w:spacing w:line="276" w:lineRule="auto"/>
              <w:jc w:val="center"/>
              <w:rPr>
                <w:rFonts w:ascii="Times New Roman" w:hAnsi="Times New Roman" w:cs="Times New Roman"/>
                <w:b/>
                <w:sz w:val="20"/>
                <w:szCs w:val="20"/>
                <w:lang w:val="lt-LT"/>
              </w:rPr>
            </w:pPr>
          </w:p>
          <w:p w:rsidR="00F22A77" w:rsidRDefault="00F22A77" w:rsidP="00DF4DF5">
            <w:pPr>
              <w:spacing w:line="276" w:lineRule="auto"/>
              <w:jc w:val="center"/>
              <w:rPr>
                <w:rFonts w:ascii="Times New Roman" w:hAnsi="Times New Roman" w:cs="Times New Roman"/>
                <w:b/>
                <w:sz w:val="20"/>
                <w:szCs w:val="20"/>
                <w:lang w:val="lt-LT"/>
              </w:rPr>
            </w:pPr>
          </w:p>
          <w:p w:rsidR="00F22A77" w:rsidRDefault="00F22A77" w:rsidP="00DF4DF5">
            <w:pPr>
              <w:spacing w:line="276" w:lineRule="auto"/>
              <w:jc w:val="center"/>
              <w:rPr>
                <w:rFonts w:ascii="Times New Roman" w:hAnsi="Times New Roman" w:cs="Times New Roman"/>
                <w:b/>
                <w:sz w:val="20"/>
                <w:szCs w:val="20"/>
                <w:lang w:val="lt-LT"/>
              </w:rPr>
            </w:pPr>
            <w:r w:rsidRPr="00DF4DF5">
              <w:rPr>
                <w:rFonts w:ascii="Times New Roman" w:hAnsi="Times New Roman" w:cs="Times New Roman"/>
                <w:b/>
                <w:sz w:val="20"/>
                <w:szCs w:val="20"/>
                <w:lang w:val="lt-LT"/>
              </w:rPr>
              <w:t>PAŽEIDIMO PASEKMĖS</w:t>
            </w:r>
          </w:p>
          <w:p w:rsidR="00F22A77" w:rsidRDefault="00F22A77" w:rsidP="00DF4DF5">
            <w:pPr>
              <w:spacing w:line="276" w:lineRule="auto"/>
              <w:jc w:val="center"/>
              <w:rPr>
                <w:rFonts w:ascii="Times New Roman" w:hAnsi="Times New Roman" w:cs="Times New Roman"/>
                <w:b/>
                <w:sz w:val="20"/>
                <w:szCs w:val="20"/>
                <w:lang w:val="lt-LT"/>
              </w:rPr>
            </w:pPr>
          </w:p>
          <w:p w:rsidR="00F22A77" w:rsidRPr="00DF4DF5" w:rsidRDefault="00F22A77" w:rsidP="00DF4DF5">
            <w:pPr>
              <w:spacing w:line="276" w:lineRule="auto"/>
              <w:jc w:val="center"/>
              <w:rPr>
                <w:rFonts w:ascii="Times New Roman" w:hAnsi="Times New Roman" w:cs="Times New Roman"/>
                <w:b/>
                <w:sz w:val="20"/>
                <w:szCs w:val="20"/>
                <w:lang w:val="lt-LT"/>
              </w:rPr>
            </w:pPr>
          </w:p>
        </w:tc>
      </w:tr>
      <w:tr w:rsidR="00F22A77" w:rsidRPr="001E181F" w:rsidTr="00947274">
        <w:trPr>
          <w:trHeight w:val="793"/>
          <w:jc w:val="center"/>
        </w:trPr>
        <w:tc>
          <w:tcPr>
            <w:tcW w:w="1530" w:type="dxa"/>
            <w:tcBorders>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Pažeidimo poveikis ir pasekmės</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i/>
                <w:sz w:val="20"/>
                <w:szCs w:val="20"/>
                <w:lang w:val="lt-LT"/>
              </w:rPr>
            </w:pPr>
          </w:p>
        </w:tc>
      </w:tr>
      <w:tr w:rsidR="00F22A77" w:rsidRPr="001E181F" w:rsidTr="00947274">
        <w:trPr>
          <w:trHeight w:val="793"/>
          <w:jc w:val="center"/>
        </w:trPr>
        <w:tc>
          <w:tcPr>
            <w:tcW w:w="1530" w:type="dxa"/>
            <w:tcBorders>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Pažeidimo priežastis</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i/>
                <w:sz w:val="20"/>
                <w:szCs w:val="20"/>
                <w:lang w:val="lt-LT"/>
              </w:rPr>
            </w:pPr>
          </w:p>
        </w:tc>
      </w:tr>
      <w:tr w:rsidR="00F22A77" w:rsidRPr="001E181F" w:rsidTr="00947274">
        <w:trPr>
          <w:trHeight w:val="793"/>
          <w:jc w:val="center"/>
        </w:trPr>
        <w:tc>
          <w:tcPr>
            <w:tcW w:w="1530" w:type="dxa"/>
            <w:tcBorders>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Taisomieji veiksmai</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sz w:val="20"/>
                <w:szCs w:val="20"/>
                <w:lang w:val="lt-LT"/>
              </w:rPr>
            </w:pPr>
          </w:p>
        </w:tc>
      </w:tr>
      <w:tr w:rsidR="00F22A77" w:rsidRPr="001E181F" w:rsidTr="00947274">
        <w:trPr>
          <w:trHeight w:val="793"/>
          <w:jc w:val="center"/>
        </w:trPr>
        <w:tc>
          <w:tcPr>
            <w:tcW w:w="1530" w:type="dxa"/>
            <w:tcBorders>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Kita reikšminga informacija</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sz w:val="20"/>
                <w:szCs w:val="20"/>
                <w:lang w:val="lt-LT"/>
              </w:rPr>
            </w:pPr>
          </w:p>
        </w:tc>
      </w:tr>
      <w:tr w:rsidR="00F22A77" w:rsidRPr="001E181F" w:rsidTr="00947274">
        <w:trPr>
          <w:trHeight w:val="635"/>
          <w:jc w:val="center"/>
        </w:trPr>
        <w:tc>
          <w:tcPr>
            <w:tcW w:w="9630" w:type="dxa"/>
            <w:gridSpan w:val="4"/>
            <w:vAlign w:val="center"/>
          </w:tcPr>
          <w:p w:rsidR="00F22A77" w:rsidRDefault="00F22A77" w:rsidP="00DF4DF5">
            <w:pPr>
              <w:spacing w:line="276" w:lineRule="auto"/>
              <w:jc w:val="center"/>
              <w:rPr>
                <w:rFonts w:ascii="Times New Roman" w:hAnsi="Times New Roman" w:cs="Times New Roman"/>
                <w:b/>
                <w:sz w:val="20"/>
                <w:szCs w:val="20"/>
                <w:lang w:val="lt-LT"/>
              </w:rPr>
            </w:pPr>
          </w:p>
          <w:p w:rsidR="00F22A77" w:rsidRDefault="00F22A77" w:rsidP="00DF4DF5">
            <w:pPr>
              <w:spacing w:line="276" w:lineRule="auto"/>
              <w:jc w:val="center"/>
              <w:rPr>
                <w:rFonts w:ascii="Times New Roman" w:hAnsi="Times New Roman" w:cs="Times New Roman"/>
                <w:b/>
                <w:sz w:val="20"/>
                <w:szCs w:val="20"/>
                <w:lang w:val="lt-LT"/>
              </w:rPr>
            </w:pPr>
          </w:p>
          <w:p w:rsidR="00F22A77" w:rsidRDefault="00F22A77" w:rsidP="00DF4DF5">
            <w:pPr>
              <w:spacing w:line="276" w:lineRule="auto"/>
              <w:jc w:val="center"/>
              <w:rPr>
                <w:rFonts w:ascii="Times New Roman" w:hAnsi="Times New Roman" w:cs="Times New Roman"/>
                <w:b/>
                <w:sz w:val="20"/>
                <w:szCs w:val="20"/>
                <w:lang w:val="lt-LT"/>
              </w:rPr>
            </w:pPr>
            <w:r w:rsidRPr="00DF4DF5">
              <w:rPr>
                <w:rFonts w:ascii="Times New Roman" w:hAnsi="Times New Roman" w:cs="Times New Roman"/>
                <w:b/>
                <w:sz w:val="20"/>
                <w:szCs w:val="20"/>
                <w:lang w:val="lt-LT"/>
              </w:rPr>
              <w:t>ĮRAŠO KOREKCIJOS</w:t>
            </w:r>
          </w:p>
          <w:p w:rsidR="00F22A77" w:rsidRDefault="00F22A77" w:rsidP="00DF4DF5">
            <w:pPr>
              <w:spacing w:line="276" w:lineRule="auto"/>
              <w:jc w:val="center"/>
              <w:rPr>
                <w:rFonts w:ascii="Times New Roman" w:hAnsi="Times New Roman" w:cs="Times New Roman"/>
                <w:b/>
                <w:sz w:val="20"/>
                <w:szCs w:val="20"/>
                <w:lang w:val="lt-LT"/>
              </w:rPr>
            </w:pPr>
          </w:p>
          <w:p w:rsidR="00F22A77" w:rsidRPr="00DF4DF5" w:rsidRDefault="00F22A77" w:rsidP="00DF4DF5">
            <w:pPr>
              <w:spacing w:line="276" w:lineRule="auto"/>
              <w:jc w:val="center"/>
              <w:rPr>
                <w:rFonts w:ascii="Times New Roman" w:hAnsi="Times New Roman" w:cs="Times New Roman"/>
                <w:b/>
                <w:sz w:val="20"/>
                <w:szCs w:val="20"/>
                <w:lang w:val="lt-LT"/>
              </w:rPr>
            </w:pPr>
          </w:p>
        </w:tc>
      </w:tr>
      <w:tr w:rsidR="00F22A77" w:rsidRPr="001E181F" w:rsidTr="00947274">
        <w:trPr>
          <w:trHeight w:val="635"/>
          <w:jc w:val="center"/>
        </w:trPr>
        <w:tc>
          <w:tcPr>
            <w:tcW w:w="1530" w:type="dxa"/>
            <w:tcBorders>
              <w:bottom w:val="single" w:sz="4" w:space="0" w:color="auto"/>
            </w:tcBorders>
            <w:vAlign w:val="center"/>
          </w:tcPr>
          <w:p w:rsidR="00F22A77" w:rsidRPr="00DF4DF5" w:rsidRDefault="00F22A77" w:rsidP="00DF4DF5">
            <w:pPr>
              <w:spacing w:line="276" w:lineRule="auto"/>
              <w:rPr>
                <w:rFonts w:ascii="Times New Roman" w:hAnsi="Times New Roman" w:cs="Times New Roman"/>
                <w:sz w:val="20"/>
                <w:szCs w:val="20"/>
                <w:lang w:val="lt-LT"/>
              </w:rPr>
            </w:pPr>
            <w:r w:rsidRPr="00DF4DF5">
              <w:rPr>
                <w:rFonts w:ascii="Times New Roman" w:hAnsi="Times New Roman" w:cs="Times New Roman"/>
                <w:sz w:val="20"/>
                <w:szCs w:val="20"/>
                <w:lang w:val="lt-LT"/>
              </w:rPr>
              <w:t>Data:</w:t>
            </w:r>
          </w:p>
        </w:tc>
        <w:tc>
          <w:tcPr>
            <w:tcW w:w="1529" w:type="dxa"/>
            <w:vMerge w:val="restart"/>
            <w:tcBorders>
              <w:left w:val="nil"/>
              <w:right w:val="single" w:sz="4" w:space="0" w:color="auto"/>
            </w:tcBorders>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Korekcijų turinys</w:t>
            </w:r>
            <w:r>
              <w:rPr>
                <w:rFonts w:ascii="Times New Roman" w:hAnsi="Times New Roman" w:cs="Times New Roman"/>
                <w:sz w:val="20"/>
                <w:szCs w:val="20"/>
                <w:lang w:val="lt-LT"/>
              </w:rPr>
              <w:t>:</w:t>
            </w:r>
          </w:p>
        </w:tc>
        <w:tc>
          <w:tcPr>
            <w:tcW w:w="6571" w:type="dxa"/>
            <w:gridSpan w:val="2"/>
            <w:vMerge w:val="restart"/>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sz w:val="20"/>
                <w:szCs w:val="20"/>
                <w:lang w:val="lt-LT"/>
              </w:rPr>
            </w:pPr>
          </w:p>
        </w:tc>
      </w:tr>
      <w:tr w:rsidR="00F22A77" w:rsidRPr="001E181F" w:rsidTr="00947274">
        <w:trPr>
          <w:trHeight w:val="635"/>
          <w:jc w:val="center"/>
        </w:trPr>
        <w:tc>
          <w:tcPr>
            <w:tcW w:w="1530" w:type="dxa"/>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sz w:val="20"/>
                <w:szCs w:val="20"/>
                <w:lang w:val="lt-LT"/>
              </w:rPr>
            </w:pPr>
          </w:p>
        </w:tc>
        <w:tc>
          <w:tcPr>
            <w:tcW w:w="1529" w:type="dxa"/>
            <w:vMerge/>
            <w:tcBorders>
              <w:left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sz w:val="20"/>
                <w:szCs w:val="20"/>
                <w:lang w:val="lt-LT"/>
              </w:rPr>
            </w:pPr>
          </w:p>
        </w:tc>
        <w:tc>
          <w:tcPr>
            <w:tcW w:w="6571" w:type="dxa"/>
            <w:gridSpan w:val="2"/>
            <w:vMerge/>
            <w:tcBorders>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sz w:val="20"/>
                <w:szCs w:val="20"/>
                <w:lang w:val="lt-LT"/>
              </w:rPr>
            </w:pPr>
          </w:p>
        </w:tc>
      </w:tr>
      <w:tr w:rsidR="00F22A77" w:rsidRPr="001E181F" w:rsidTr="00947274">
        <w:trPr>
          <w:trHeight w:val="635"/>
          <w:jc w:val="center"/>
        </w:trPr>
        <w:tc>
          <w:tcPr>
            <w:tcW w:w="9630" w:type="dxa"/>
            <w:gridSpan w:val="4"/>
            <w:vAlign w:val="center"/>
          </w:tcPr>
          <w:p w:rsidR="00F22A77" w:rsidRPr="00DF4DF5" w:rsidRDefault="00F22A77" w:rsidP="00DF4DF5">
            <w:pPr>
              <w:spacing w:line="276" w:lineRule="auto"/>
              <w:rPr>
                <w:rFonts w:ascii="Times New Roman" w:hAnsi="Times New Roman" w:cs="Times New Roman"/>
                <w:sz w:val="20"/>
                <w:szCs w:val="20"/>
                <w:lang w:val="lt-LT"/>
              </w:rPr>
            </w:pPr>
          </w:p>
        </w:tc>
      </w:tr>
      <w:tr w:rsidR="00F22A77" w:rsidRPr="001E181F" w:rsidTr="00947274">
        <w:trPr>
          <w:trHeight w:val="635"/>
          <w:jc w:val="center"/>
        </w:trPr>
        <w:tc>
          <w:tcPr>
            <w:tcW w:w="3059" w:type="dxa"/>
            <w:gridSpan w:val="2"/>
            <w:tcBorders>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Atsakingas asmuo:</w:t>
            </w:r>
          </w:p>
        </w:tc>
        <w:tc>
          <w:tcPr>
            <w:tcW w:w="6571" w:type="dxa"/>
            <w:gridSpan w:val="2"/>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sz w:val="20"/>
                <w:szCs w:val="20"/>
                <w:lang w:val="lt-LT"/>
              </w:rPr>
            </w:pPr>
          </w:p>
        </w:tc>
      </w:tr>
      <w:tr w:rsidR="00F22A77" w:rsidRPr="001E181F" w:rsidTr="00947274">
        <w:trPr>
          <w:trHeight w:val="635"/>
          <w:jc w:val="center"/>
        </w:trPr>
        <w:tc>
          <w:tcPr>
            <w:tcW w:w="1530" w:type="dxa"/>
            <w:vAlign w:val="center"/>
          </w:tcPr>
          <w:p w:rsidR="00F22A77" w:rsidRPr="00DF4DF5" w:rsidRDefault="00F22A77" w:rsidP="00DF4DF5">
            <w:pPr>
              <w:spacing w:line="276" w:lineRule="auto"/>
              <w:rPr>
                <w:rFonts w:ascii="Times New Roman" w:hAnsi="Times New Roman" w:cs="Times New Roman"/>
                <w:sz w:val="20"/>
                <w:szCs w:val="20"/>
                <w:lang w:val="lt-LT"/>
              </w:rPr>
            </w:pPr>
          </w:p>
        </w:tc>
        <w:tc>
          <w:tcPr>
            <w:tcW w:w="1529" w:type="dxa"/>
            <w:vAlign w:val="center"/>
          </w:tcPr>
          <w:p w:rsidR="00F22A77" w:rsidRPr="00DF4DF5" w:rsidRDefault="00F22A77" w:rsidP="00DF4DF5">
            <w:pPr>
              <w:spacing w:line="276" w:lineRule="auto"/>
              <w:rPr>
                <w:rFonts w:ascii="Times New Roman" w:hAnsi="Times New Roman" w:cs="Times New Roman"/>
                <w:sz w:val="20"/>
                <w:szCs w:val="20"/>
                <w:lang w:val="lt-LT"/>
              </w:rPr>
            </w:pPr>
          </w:p>
        </w:tc>
        <w:tc>
          <w:tcPr>
            <w:tcW w:w="6571" w:type="dxa"/>
            <w:gridSpan w:val="2"/>
            <w:tcBorders>
              <w:top w:val="single" w:sz="4" w:space="0" w:color="auto"/>
            </w:tcBorders>
            <w:vAlign w:val="center"/>
          </w:tcPr>
          <w:p w:rsidR="00F22A77" w:rsidRPr="00DF4DF5" w:rsidRDefault="00F22A77" w:rsidP="00DF4DF5">
            <w:pPr>
              <w:spacing w:line="276" w:lineRule="auto"/>
              <w:jc w:val="center"/>
              <w:rPr>
                <w:rFonts w:ascii="Times New Roman" w:hAnsi="Times New Roman" w:cs="Times New Roman"/>
                <w:sz w:val="20"/>
                <w:szCs w:val="20"/>
                <w:vertAlign w:val="superscript"/>
                <w:lang w:val="lt-LT"/>
              </w:rPr>
            </w:pPr>
            <w:r w:rsidRPr="00DF4DF5">
              <w:rPr>
                <w:rFonts w:ascii="Times New Roman" w:hAnsi="Times New Roman" w:cs="Times New Roman"/>
                <w:sz w:val="20"/>
                <w:szCs w:val="20"/>
                <w:vertAlign w:val="superscript"/>
                <w:lang w:val="lt-LT"/>
              </w:rPr>
              <w:t>/Vardas, pavardė, parašas, data/</w:t>
            </w:r>
          </w:p>
        </w:tc>
      </w:tr>
    </w:tbl>
    <w:p w:rsidR="00F22A77" w:rsidRPr="00DF4DF5" w:rsidRDefault="00F22A77" w:rsidP="00F22A77">
      <w:pPr>
        <w:spacing w:after="0" w:line="276" w:lineRule="auto"/>
        <w:ind w:left="450"/>
        <w:jc w:val="both"/>
        <w:rPr>
          <w:rFonts w:ascii="Times New Roman" w:hAnsi="Times New Roman" w:cs="Times New Roman"/>
          <w:sz w:val="24"/>
          <w:szCs w:val="24"/>
          <w:lang w:val="lt-LT"/>
        </w:rPr>
      </w:pPr>
    </w:p>
    <w:p w:rsidR="00F22A77" w:rsidRPr="00DF4DF5" w:rsidRDefault="00F22A77" w:rsidP="00F22A77">
      <w:pPr>
        <w:spacing w:after="0" w:line="276" w:lineRule="auto"/>
        <w:ind w:left="450"/>
        <w:jc w:val="both"/>
        <w:rPr>
          <w:rFonts w:ascii="Times New Roman" w:hAnsi="Times New Roman" w:cs="Times New Roman"/>
          <w:sz w:val="24"/>
          <w:szCs w:val="24"/>
          <w:lang w:val="lt-LT"/>
        </w:rPr>
      </w:pPr>
    </w:p>
    <w:p w:rsidR="00F22A77" w:rsidRDefault="00F22A77" w:rsidP="00F22A77">
      <w:pPr>
        <w:spacing w:after="0" w:line="276" w:lineRule="auto"/>
        <w:jc w:val="both"/>
        <w:rPr>
          <w:rFonts w:ascii="Times New Roman" w:hAnsi="Times New Roman" w:cs="Times New Roman"/>
          <w:sz w:val="24"/>
          <w:szCs w:val="24"/>
          <w:lang w:val="lt-LT"/>
        </w:rPr>
      </w:pPr>
    </w:p>
    <w:p w:rsidR="00F22A77" w:rsidRDefault="00F22A77" w:rsidP="00F22A77">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F22A77" w:rsidRPr="00A829A8" w:rsidRDefault="00F22A77" w:rsidP="00F22A77">
      <w:pPr>
        <w:spacing w:after="0" w:line="276" w:lineRule="auto"/>
        <w:jc w:val="right"/>
        <w:rPr>
          <w:rFonts w:ascii="Times New Roman" w:hAnsi="Times New Roman" w:cs="Times New Roman"/>
          <w:sz w:val="24"/>
          <w:szCs w:val="24"/>
          <w:lang w:val="lt-LT"/>
        </w:rPr>
      </w:pPr>
      <w:r w:rsidRPr="00F22A77">
        <w:rPr>
          <w:rFonts w:ascii="Times New Roman" w:hAnsi="Times New Roman" w:cs="Times New Roman"/>
          <w:sz w:val="24"/>
          <w:szCs w:val="24"/>
          <w:lang w:val="lt-LT"/>
        </w:rPr>
        <w:t>2</w:t>
      </w:r>
      <w:r w:rsidRPr="001E5D71">
        <w:rPr>
          <w:rFonts w:ascii="Times New Roman" w:hAnsi="Times New Roman" w:cs="Times New Roman"/>
          <w:sz w:val="24"/>
          <w:szCs w:val="24"/>
          <w:lang w:val="lt-LT"/>
        </w:rPr>
        <w:t xml:space="preserve"> priedas</w:t>
      </w:r>
    </w:p>
    <w:p w:rsidR="00F22A77" w:rsidRPr="008D629B" w:rsidRDefault="00F22A77" w:rsidP="00F22A77">
      <w:pPr>
        <w:spacing w:after="0" w:line="276" w:lineRule="auto"/>
        <w:rPr>
          <w:rFonts w:ascii="Times New Roman" w:hAnsi="Times New Roman" w:cs="Times New Roman"/>
          <w:sz w:val="24"/>
          <w:szCs w:val="24"/>
          <w:lang w:val="lt-LT"/>
        </w:rPr>
      </w:pPr>
    </w:p>
    <w:p w:rsidR="00F22A77" w:rsidRPr="00DF4DF5" w:rsidRDefault="00F22A77" w:rsidP="00F22A77">
      <w:pPr>
        <w:spacing w:after="0" w:line="276" w:lineRule="auto"/>
        <w:jc w:val="both"/>
        <w:rPr>
          <w:rFonts w:ascii="Times New Roman" w:hAnsi="Times New Roman" w:cs="Times New Roman"/>
          <w:sz w:val="24"/>
          <w:szCs w:val="24"/>
          <w:lang w:val="lt-LT"/>
        </w:rPr>
      </w:pPr>
    </w:p>
    <w:tbl>
      <w:tblPr>
        <w:tblStyle w:val="Lentelstinklelis"/>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9"/>
        <w:gridCol w:w="1529"/>
        <w:gridCol w:w="1708"/>
        <w:gridCol w:w="4864"/>
      </w:tblGrid>
      <w:tr w:rsidR="00F22A77" w:rsidRPr="00067E8B" w:rsidTr="00DF4DF5">
        <w:trPr>
          <w:trHeight w:val="1043"/>
          <w:jc w:val="center"/>
        </w:trPr>
        <w:tc>
          <w:tcPr>
            <w:tcW w:w="9630" w:type="dxa"/>
            <w:gridSpan w:val="4"/>
            <w:vAlign w:val="center"/>
          </w:tcPr>
          <w:p w:rsidR="00F22A77" w:rsidRPr="00067E8B" w:rsidRDefault="00F22A77" w:rsidP="00DF4DF5">
            <w:pPr>
              <w:spacing w:line="276" w:lineRule="auto"/>
              <w:jc w:val="center"/>
              <w:rPr>
                <w:rFonts w:ascii="Times New Roman" w:hAnsi="Times New Roman" w:cs="Times New Roman"/>
                <w:b/>
                <w:sz w:val="20"/>
                <w:szCs w:val="20"/>
                <w:lang w:val="lt-LT"/>
              </w:rPr>
            </w:pPr>
            <w:r>
              <w:rPr>
                <w:rFonts w:ascii="Times New Roman" w:hAnsi="Times New Roman" w:cs="Times New Roman"/>
                <w:b/>
                <w:sz w:val="20"/>
                <w:szCs w:val="20"/>
                <w:lang w:val="lt-LT"/>
              </w:rPr>
              <w:t>ASMENS DUOMENŲ SAUGUMO PAŽEIDIMŲ PIRMINIO TYRIMO IŠVADA</w:t>
            </w:r>
          </w:p>
        </w:tc>
      </w:tr>
      <w:tr w:rsidR="00F22A77" w:rsidRPr="00067E8B" w:rsidTr="00DF4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1529" w:type="dxa"/>
            <w:tcBorders>
              <w:right w:val="single" w:sz="4" w:space="0" w:color="auto"/>
            </w:tcBorders>
            <w:vAlign w:val="center"/>
          </w:tcPr>
          <w:p w:rsidR="00F22A77" w:rsidRPr="00067E8B" w:rsidRDefault="00F22A77" w:rsidP="00DF4DF5">
            <w:pPr>
              <w:spacing w:line="276" w:lineRule="auto"/>
              <w:jc w:val="right"/>
              <w:rPr>
                <w:rFonts w:ascii="Times New Roman" w:hAnsi="Times New Roman" w:cs="Times New Roman"/>
                <w:sz w:val="20"/>
                <w:szCs w:val="20"/>
                <w:lang w:val="lt-LT"/>
              </w:rPr>
            </w:pPr>
            <w:r>
              <w:rPr>
                <w:rFonts w:ascii="Times New Roman" w:hAnsi="Times New Roman" w:cs="Times New Roman"/>
                <w:sz w:val="20"/>
                <w:szCs w:val="20"/>
                <w:lang w:val="lt-LT"/>
              </w:rPr>
              <w:t>Išvados data:</w:t>
            </w:r>
          </w:p>
        </w:tc>
        <w:tc>
          <w:tcPr>
            <w:tcW w:w="1529" w:type="dxa"/>
            <w:tcBorders>
              <w:top w:val="single" w:sz="4" w:space="0" w:color="auto"/>
              <w:left w:val="single" w:sz="4" w:space="0" w:color="auto"/>
              <w:bottom w:val="single" w:sz="4" w:space="0" w:color="auto"/>
              <w:right w:val="single" w:sz="4" w:space="0" w:color="auto"/>
            </w:tcBorders>
            <w:vAlign w:val="center"/>
          </w:tcPr>
          <w:p w:rsidR="00F22A77" w:rsidRPr="00067E8B" w:rsidRDefault="00F22A77" w:rsidP="00DF4DF5">
            <w:pPr>
              <w:spacing w:line="276" w:lineRule="auto"/>
              <w:jc w:val="center"/>
              <w:rPr>
                <w:rFonts w:ascii="Times New Roman" w:hAnsi="Times New Roman" w:cs="Times New Roman"/>
                <w:b/>
                <w:sz w:val="20"/>
                <w:szCs w:val="20"/>
                <w:lang w:val="lt-LT"/>
              </w:rPr>
            </w:pPr>
          </w:p>
        </w:tc>
        <w:tc>
          <w:tcPr>
            <w:tcW w:w="1708" w:type="dxa"/>
            <w:tcBorders>
              <w:left w:val="single" w:sz="4" w:space="0" w:color="auto"/>
              <w:right w:val="single" w:sz="4" w:space="0" w:color="auto"/>
            </w:tcBorders>
            <w:vAlign w:val="center"/>
          </w:tcPr>
          <w:p w:rsidR="00F22A77" w:rsidRPr="00DF4DF5" w:rsidRDefault="00F22A77" w:rsidP="00DF4DF5">
            <w:pPr>
              <w:spacing w:line="276" w:lineRule="auto"/>
              <w:jc w:val="right"/>
              <w:rPr>
                <w:rFonts w:ascii="Times New Roman" w:hAnsi="Times New Roman" w:cs="Times New Roman"/>
                <w:sz w:val="20"/>
                <w:szCs w:val="20"/>
                <w:lang w:val="lt-LT"/>
              </w:rPr>
            </w:pPr>
            <w:r w:rsidRPr="00DF4DF5">
              <w:rPr>
                <w:rFonts w:ascii="Times New Roman" w:hAnsi="Times New Roman" w:cs="Times New Roman"/>
                <w:sz w:val="20"/>
                <w:szCs w:val="20"/>
                <w:lang w:val="lt-LT"/>
              </w:rPr>
              <w:t>Pirminį tyrimą atliko:</w:t>
            </w:r>
          </w:p>
        </w:tc>
        <w:tc>
          <w:tcPr>
            <w:tcW w:w="4864" w:type="dxa"/>
            <w:tcBorders>
              <w:top w:val="single" w:sz="4" w:space="0" w:color="auto"/>
              <w:left w:val="single" w:sz="4" w:space="0" w:color="auto"/>
              <w:bottom w:val="single" w:sz="4" w:space="0" w:color="auto"/>
              <w:right w:val="single" w:sz="4" w:space="0" w:color="auto"/>
            </w:tcBorders>
            <w:vAlign w:val="center"/>
          </w:tcPr>
          <w:p w:rsidR="00F22A77" w:rsidRPr="00067E8B" w:rsidRDefault="00F22A77" w:rsidP="00DF4DF5">
            <w:pPr>
              <w:spacing w:line="276" w:lineRule="auto"/>
              <w:jc w:val="center"/>
              <w:rPr>
                <w:rFonts w:ascii="Times New Roman" w:hAnsi="Times New Roman" w:cs="Times New Roman"/>
                <w:b/>
                <w:sz w:val="20"/>
                <w:szCs w:val="20"/>
                <w:lang w:val="lt-LT"/>
              </w:rPr>
            </w:pPr>
          </w:p>
        </w:tc>
      </w:tr>
      <w:tr w:rsidR="00F22A77" w:rsidRPr="00067E8B" w:rsidTr="00DF4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jc w:val="center"/>
        </w:trPr>
        <w:tc>
          <w:tcPr>
            <w:tcW w:w="1529" w:type="dxa"/>
            <w:tcBorders>
              <w:right w:val="single" w:sz="4" w:space="0" w:color="auto"/>
            </w:tcBorders>
            <w:vAlign w:val="center"/>
          </w:tcPr>
          <w:p w:rsidR="00F22A77" w:rsidRPr="00067E8B" w:rsidRDefault="00F22A77" w:rsidP="00DF4DF5">
            <w:pPr>
              <w:spacing w:line="276" w:lineRule="auto"/>
              <w:jc w:val="right"/>
              <w:rPr>
                <w:rFonts w:ascii="Times New Roman" w:hAnsi="Times New Roman" w:cs="Times New Roman"/>
                <w:sz w:val="20"/>
                <w:szCs w:val="20"/>
                <w:lang w:val="lt-LT"/>
              </w:rPr>
            </w:pPr>
            <w:r w:rsidRPr="00067E8B">
              <w:rPr>
                <w:rFonts w:ascii="Times New Roman" w:hAnsi="Times New Roman" w:cs="Times New Roman"/>
                <w:sz w:val="20"/>
                <w:szCs w:val="20"/>
                <w:lang w:val="lt-LT"/>
              </w:rPr>
              <w:t xml:space="preserve">Pranešimo apie </w:t>
            </w:r>
            <w:r>
              <w:rPr>
                <w:rFonts w:ascii="Times New Roman" w:hAnsi="Times New Roman" w:cs="Times New Roman"/>
                <w:sz w:val="20"/>
                <w:szCs w:val="20"/>
                <w:lang w:val="lt-LT"/>
              </w:rPr>
              <w:t xml:space="preserve">galimą </w:t>
            </w:r>
            <w:r w:rsidRPr="00067E8B">
              <w:rPr>
                <w:rFonts w:ascii="Times New Roman" w:hAnsi="Times New Roman" w:cs="Times New Roman"/>
                <w:sz w:val="20"/>
                <w:szCs w:val="20"/>
                <w:lang w:val="lt-LT"/>
              </w:rPr>
              <w:t>pažeidimą data</w:t>
            </w:r>
            <w:r>
              <w:rPr>
                <w:rFonts w:ascii="Times New Roman" w:hAnsi="Times New Roman" w:cs="Times New Roman"/>
                <w:sz w:val="20"/>
                <w:szCs w:val="20"/>
                <w:lang w:val="lt-LT"/>
              </w:rPr>
              <w:t>:</w:t>
            </w:r>
          </w:p>
        </w:tc>
        <w:tc>
          <w:tcPr>
            <w:tcW w:w="1529" w:type="dxa"/>
            <w:tcBorders>
              <w:top w:val="single" w:sz="4" w:space="0" w:color="auto"/>
              <w:left w:val="single" w:sz="4" w:space="0" w:color="auto"/>
              <w:bottom w:val="single" w:sz="4" w:space="0" w:color="auto"/>
              <w:right w:val="single" w:sz="4" w:space="0" w:color="auto"/>
            </w:tcBorders>
            <w:vAlign w:val="center"/>
          </w:tcPr>
          <w:p w:rsidR="00F22A77" w:rsidRPr="00067E8B" w:rsidRDefault="00F22A77" w:rsidP="00DF4DF5">
            <w:pPr>
              <w:spacing w:line="276" w:lineRule="auto"/>
              <w:jc w:val="center"/>
              <w:rPr>
                <w:rFonts w:ascii="Times New Roman" w:hAnsi="Times New Roman" w:cs="Times New Roman"/>
                <w:b/>
                <w:sz w:val="20"/>
                <w:szCs w:val="20"/>
                <w:lang w:val="lt-LT"/>
              </w:rPr>
            </w:pPr>
          </w:p>
        </w:tc>
        <w:tc>
          <w:tcPr>
            <w:tcW w:w="1708" w:type="dxa"/>
            <w:tcBorders>
              <w:left w:val="single" w:sz="4" w:space="0" w:color="auto"/>
              <w:bottom w:val="single" w:sz="4" w:space="0" w:color="auto"/>
              <w:right w:val="single" w:sz="4" w:space="0" w:color="auto"/>
            </w:tcBorders>
            <w:vAlign w:val="center"/>
          </w:tcPr>
          <w:p w:rsidR="00F22A77" w:rsidRPr="00067E8B" w:rsidRDefault="00F22A77" w:rsidP="00DF4DF5">
            <w:pPr>
              <w:spacing w:line="276" w:lineRule="auto"/>
              <w:jc w:val="right"/>
              <w:rPr>
                <w:rFonts w:ascii="Times New Roman" w:hAnsi="Times New Roman" w:cs="Times New Roman"/>
                <w:sz w:val="20"/>
                <w:szCs w:val="20"/>
                <w:lang w:val="lt-LT"/>
              </w:rPr>
            </w:pPr>
            <w:r w:rsidRPr="00067E8B">
              <w:rPr>
                <w:rFonts w:ascii="Times New Roman" w:hAnsi="Times New Roman" w:cs="Times New Roman"/>
                <w:sz w:val="20"/>
                <w:szCs w:val="20"/>
                <w:lang w:val="lt-LT"/>
              </w:rPr>
              <w:t>Asmuo, pranešęs apie</w:t>
            </w:r>
            <w:r>
              <w:rPr>
                <w:rFonts w:ascii="Times New Roman" w:hAnsi="Times New Roman" w:cs="Times New Roman"/>
                <w:sz w:val="20"/>
                <w:szCs w:val="20"/>
                <w:lang w:val="lt-LT"/>
              </w:rPr>
              <w:t xml:space="preserve"> galimą</w:t>
            </w:r>
            <w:r w:rsidRPr="00067E8B">
              <w:rPr>
                <w:rFonts w:ascii="Times New Roman" w:hAnsi="Times New Roman" w:cs="Times New Roman"/>
                <w:sz w:val="20"/>
                <w:szCs w:val="20"/>
                <w:lang w:val="lt-LT"/>
              </w:rPr>
              <w:t xml:space="preserve"> pažeidimą</w:t>
            </w:r>
            <w:r>
              <w:rPr>
                <w:rFonts w:ascii="Times New Roman" w:hAnsi="Times New Roman" w:cs="Times New Roman"/>
                <w:sz w:val="20"/>
                <w:szCs w:val="20"/>
                <w:lang w:val="lt-LT"/>
              </w:rPr>
              <w:t>:</w:t>
            </w:r>
          </w:p>
        </w:tc>
        <w:tc>
          <w:tcPr>
            <w:tcW w:w="4864" w:type="dxa"/>
            <w:tcBorders>
              <w:top w:val="single" w:sz="4" w:space="0" w:color="auto"/>
              <w:left w:val="single" w:sz="4" w:space="0" w:color="auto"/>
              <w:bottom w:val="single" w:sz="4" w:space="0" w:color="auto"/>
              <w:right w:val="single" w:sz="4" w:space="0" w:color="auto"/>
            </w:tcBorders>
            <w:vAlign w:val="center"/>
          </w:tcPr>
          <w:p w:rsidR="00F22A77" w:rsidRPr="00067E8B" w:rsidRDefault="00F22A77" w:rsidP="00DF4DF5">
            <w:pPr>
              <w:spacing w:line="276" w:lineRule="auto"/>
              <w:jc w:val="center"/>
              <w:rPr>
                <w:rFonts w:ascii="Times New Roman" w:hAnsi="Times New Roman" w:cs="Times New Roman"/>
                <w:b/>
                <w:sz w:val="20"/>
                <w:szCs w:val="20"/>
                <w:lang w:val="lt-LT"/>
              </w:rPr>
            </w:pPr>
          </w:p>
        </w:tc>
      </w:tr>
      <w:tr w:rsidR="00F22A77" w:rsidRPr="00067E8B" w:rsidTr="00DF4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5"/>
          <w:jc w:val="center"/>
        </w:trPr>
        <w:tc>
          <w:tcPr>
            <w:tcW w:w="1529" w:type="dxa"/>
            <w:tcBorders>
              <w:right w:val="single" w:sz="4" w:space="0" w:color="auto"/>
            </w:tcBorders>
            <w:vAlign w:val="center"/>
          </w:tcPr>
          <w:p w:rsidR="00F22A77" w:rsidRPr="00067E8B" w:rsidRDefault="00F22A77" w:rsidP="00DF4DF5">
            <w:pPr>
              <w:spacing w:line="276" w:lineRule="auto"/>
              <w:jc w:val="right"/>
              <w:rPr>
                <w:rFonts w:ascii="Times New Roman" w:hAnsi="Times New Roman" w:cs="Times New Roman"/>
                <w:sz w:val="20"/>
                <w:szCs w:val="20"/>
                <w:lang w:val="lt-LT"/>
              </w:rPr>
            </w:pPr>
            <w:r w:rsidRPr="00067E8B">
              <w:rPr>
                <w:rFonts w:ascii="Times New Roman" w:hAnsi="Times New Roman" w:cs="Times New Roman"/>
                <w:sz w:val="20"/>
                <w:szCs w:val="20"/>
                <w:lang w:val="lt-LT"/>
              </w:rPr>
              <w:t>Pranešimo apie pažeidimą gavimo aplinkybės ir turinys</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F22A77" w:rsidRPr="00067E8B" w:rsidRDefault="00F22A77" w:rsidP="00DF4DF5">
            <w:pPr>
              <w:spacing w:line="276" w:lineRule="auto"/>
              <w:jc w:val="center"/>
              <w:rPr>
                <w:rFonts w:ascii="Times New Roman" w:hAnsi="Times New Roman" w:cs="Times New Roman"/>
                <w:sz w:val="20"/>
                <w:szCs w:val="20"/>
                <w:lang w:val="lt-LT"/>
              </w:rPr>
            </w:pPr>
          </w:p>
        </w:tc>
      </w:tr>
      <w:tr w:rsidR="00F22A77" w:rsidRPr="00067E8B" w:rsidTr="00DF4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jc w:val="center"/>
        </w:trPr>
        <w:tc>
          <w:tcPr>
            <w:tcW w:w="1529" w:type="dxa"/>
            <w:tcBorders>
              <w:right w:val="single" w:sz="4" w:space="0" w:color="auto"/>
            </w:tcBorders>
            <w:vAlign w:val="center"/>
          </w:tcPr>
          <w:p w:rsidR="00F22A77" w:rsidRPr="00067E8B" w:rsidRDefault="00F22A77" w:rsidP="00DF4DF5">
            <w:pPr>
              <w:spacing w:line="276" w:lineRule="auto"/>
              <w:jc w:val="right"/>
              <w:rPr>
                <w:rFonts w:ascii="Times New Roman" w:hAnsi="Times New Roman" w:cs="Times New Roman"/>
                <w:sz w:val="20"/>
                <w:szCs w:val="20"/>
                <w:lang w:val="lt-LT"/>
              </w:rPr>
            </w:pPr>
            <w:r w:rsidRPr="00067E8B">
              <w:rPr>
                <w:rFonts w:ascii="Times New Roman" w:hAnsi="Times New Roman" w:cs="Times New Roman"/>
                <w:sz w:val="20"/>
                <w:szCs w:val="20"/>
                <w:lang w:val="lt-LT"/>
              </w:rPr>
              <w:t>Pirminio tyrimo metu naudotos techninės priemonės</w:t>
            </w:r>
            <w:r>
              <w:rPr>
                <w:rFonts w:ascii="Times New Roman" w:hAnsi="Times New Roman" w:cs="Times New Roman"/>
                <w:sz w:val="20"/>
                <w:szCs w:val="20"/>
                <w:lang w:val="lt-LT"/>
              </w:rPr>
              <w:t>:</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F22A77" w:rsidRPr="00067E8B" w:rsidRDefault="00F22A77" w:rsidP="00DF4DF5">
            <w:pPr>
              <w:spacing w:line="276" w:lineRule="auto"/>
              <w:jc w:val="center"/>
              <w:rPr>
                <w:rFonts w:ascii="Times New Roman" w:hAnsi="Times New Roman" w:cs="Times New Roman"/>
                <w:sz w:val="20"/>
                <w:szCs w:val="20"/>
                <w:lang w:val="lt-LT"/>
              </w:rPr>
            </w:pPr>
          </w:p>
        </w:tc>
      </w:tr>
      <w:tr w:rsidR="00F22A77" w:rsidRPr="00067E8B" w:rsidTr="00DF4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9630" w:type="dxa"/>
            <w:gridSpan w:val="4"/>
            <w:vAlign w:val="center"/>
          </w:tcPr>
          <w:p w:rsidR="00F22A77" w:rsidRPr="00DF4DF5" w:rsidRDefault="00F22A77" w:rsidP="00DF4DF5">
            <w:pPr>
              <w:spacing w:line="276" w:lineRule="auto"/>
              <w:jc w:val="center"/>
              <w:rPr>
                <w:rFonts w:ascii="Times New Roman" w:hAnsi="Times New Roman" w:cs="Times New Roman"/>
                <w:b/>
                <w:sz w:val="20"/>
                <w:szCs w:val="20"/>
                <w:lang w:val="lt-LT"/>
              </w:rPr>
            </w:pPr>
            <w:r w:rsidRPr="00DF4DF5">
              <w:rPr>
                <w:rFonts w:ascii="Times New Roman" w:hAnsi="Times New Roman" w:cs="Times New Roman"/>
                <w:b/>
                <w:sz w:val="20"/>
                <w:szCs w:val="20"/>
                <w:lang w:val="lt-LT"/>
              </w:rPr>
              <w:t>Išvados rezultatai:</w:t>
            </w:r>
          </w:p>
        </w:tc>
      </w:tr>
      <w:tr w:rsidR="00F22A77" w:rsidRPr="00947274" w:rsidTr="00DF4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jc w:val="center"/>
        </w:trPr>
        <w:tc>
          <w:tcPr>
            <w:tcW w:w="1529" w:type="dxa"/>
            <w:tcBorders>
              <w:right w:val="single" w:sz="4" w:space="0" w:color="auto"/>
            </w:tcBorders>
            <w:vAlign w:val="center"/>
          </w:tcPr>
          <w:p w:rsidR="00F22A77" w:rsidRPr="00067E8B" w:rsidRDefault="00F22A77" w:rsidP="00DF4DF5">
            <w:pPr>
              <w:spacing w:line="276" w:lineRule="auto"/>
              <w:jc w:val="right"/>
              <w:rPr>
                <w:rFonts w:ascii="Times New Roman" w:hAnsi="Times New Roman" w:cs="Times New Roman"/>
                <w:sz w:val="20"/>
                <w:szCs w:val="20"/>
                <w:lang w:val="lt-LT"/>
              </w:rPr>
            </w:pPr>
            <w:r>
              <w:rPr>
                <w:rFonts w:ascii="Times New Roman" w:hAnsi="Times New Roman" w:cs="Times New Roman"/>
                <w:sz w:val="20"/>
                <w:szCs w:val="20"/>
                <w:lang w:val="lt-LT"/>
              </w:rPr>
              <w:t>Pažeidimo faktas:</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F22A77" w:rsidRPr="00947274" w:rsidRDefault="00F22A77" w:rsidP="00DF4DF5">
            <w:pPr>
              <w:spacing w:line="276" w:lineRule="auto"/>
              <w:rPr>
                <w:rFonts w:ascii="Times New Roman" w:hAnsi="Times New Roman" w:cs="Times New Roman"/>
                <w:i/>
                <w:sz w:val="20"/>
                <w:szCs w:val="20"/>
                <w:lang w:val="lt-LT"/>
              </w:rPr>
            </w:pPr>
            <w:r w:rsidRPr="00947274">
              <w:rPr>
                <w:rFonts w:ascii="Times New Roman" w:hAnsi="Times New Roman" w:cs="Times New Roman"/>
                <w:i/>
                <w:sz w:val="20"/>
                <w:szCs w:val="20"/>
                <w:lang w:val="lt-LT"/>
              </w:rPr>
              <w:t>/įvertinti pažeidimas iš tiktųjų įvyko/neįvyko (gal buvo tik saugumo incidentas), ir pagrįsti, dėl ko taip manoma/</w:t>
            </w:r>
          </w:p>
        </w:tc>
      </w:tr>
      <w:tr w:rsidR="00F22A77" w:rsidRPr="00067E8B" w:rsidTr="00DF4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jc w:val="center"/>
        </w:trPr>
        <w:tc>
          <w:tcPr>
            <w:tcW w:w="1529" w:type="dxa"/>
            <w:tcBorders>
              <w:right w:val="single" w:sz="4" w:space="0" w:color="auto"/>
            </w:tcBorders>
            <w:vAlign w:val="center"/>
          </w:tcPr>
          <w:p w:rsidR="00F22A77" w:rsidRPr="00067E8B" w:rsidRDefault="00F22A77" w:rsidP="00DF4DF5">
            <w:pPr>
              <w:spacing w:line="276" w:lineRule="auto"/>
              <w:jc w:val="right"/>
              <w:rPr>
                <w:rFonts w:ascii="Times New Roman" w:hAnsi="Times New Roman" w:cs="Times New Roman"/>
                <w:sz w:val="20"/>
                <w:szCs w:val="20"/>
                <w:lang w:val="lt-LT"/>
              </w:rPr>
            </w:pPr>
            <w:r>
              <w:rPr>
                <w:rFonts w:ascii="Times New Roman" w:hAnsi="Times New Roman" w:cs="Times New Roman"/>
                <w:sz w:val="20"/>
                <w:szCs w:val="20"/>
                <w:lang w:val="lt-LT"/>
              </w:rPr>
              <w:t>Pažeidimo tipas:</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F22A77" w:rsidRPr="00947274" w:rsidRDefault="00F22A77" w:rsidP="00DF4DF5">
            <w:pPr>
              <w:spacing w:line="276" w:lineRule="auto"/>
              <w:rPr>
                <w:rFonts w:ascii="Times New Roman" w:hAnsi="Times New Roman" w:cs="Times New Roman"/>
                <w:i/>
                <w:sz w:val="20"/>
                <w:szCs w:val="20"/>
                <w:lang w:val="lt-LT"/>
              </w:rPr>
            </w:pPr>
            <w:r w:rsidRPr="00947274">
              <w:rPr>
                <w:rFonts w:ascii="Times New Roman" w:hAnsi="Times New Roman" w:cs="Times New Roman"/>
                <w:i/>
                <w:sz w:val="20"/>
                <w:szCs w:val="20"/>
                <w:lang w:val="lt-LT"/>
              </w:rPr>
              <w:t>/Konfidencialumo, prieinamumo, vientisumo – ar šių tipų derinys/</w:t>
            </w:r>
          </w:p>
        </w:tc>
      </w:tr>
      <w:tr w:rsidR="00F22A77" w:rsidRPr="00947274" w:rsidTr="00DF4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jc w:val="center"/>
        </w:trPr>
        <w:tc>
          <w:tcPr>
            <w:tcW w:w="1529" w:type="dxa"/>
            <w:tcBorders>
              <w:right w:val="single" w:sz="4" w:space="0" w:color="auto"/>
            </w:tcBorders>
            <w:vAlign w:val="center"/>
          </w:tcPr>
          <w:p w:rsidR="00F22A77" w:rsidRDefault="00F22A77" w:rsidP="00DF4DF5">
            <w:pPr>
              <w:spacing w:line="276" w:lineRule="auto"/>
              <w:jc w:val="right"/>
              <w:rPr>
                <w:rFonts w:ascii="Times New Roman" w:hAnsi="Times New Roman" w:cs="Times New Roman"/>
                <w:sz w:val="20"/>
                <w:szCs w:val="20"/>
                <w:lang w:val="lt-LT"/>
              </w:rPr>
            </w:pPr>
            <w:r>
              <w:rPr>
                <w:rFonts w:ascii="Times New Roman" w:hAnsi="Times New Roman" w:cs="Times New Roman"/>
                <w:sz w:val="20"/>
                <w:szCs w:val="20"/>
                <w:lang w:val="lt-LT"/>
              </w:rPr>
              <w:t>Rizikos vertinimo aprašymas:</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F22A77" w:rsidRPr="00947274" w:rsidRDefault="00F22A77" w:rsidP="00DF4DF5">
            <w:pPr>
              <w:spacing w:line="276" w:lineRule="auto"/>
              <w:rPr>
                <w:rFonts w:ascii="Times New Roman" w:hAnsi="Times New Roman" w:cs="Times New Roman"/>
                <w:i/>
                <w:sz w:val="20"/>
                <w:szCs w:val="20"/>
                <w:lang w:val="lt-LT"/>
              </w:rPr>
            </w:pPr>
            <w:r w:rsidRPr="00947274">
              <w:rPr>
                <w:rFonts w:ascii="Times New Roman" w:hAnsi="Times New Roman" w:cs="Times New Roman"/>
                <w:i/>
                <w:sz w:val="20"/>
                <w:szCs w:val="20"/>
                <w:lang w:val="lt-LT"/>
              </w:rPr>
              <w:t xml:space="preserve">/Aprašoma, kaip buvo vertinama rizika, atsižvelgiant į pažeidimo tipą, asmens duomenų pobūdį ir apimtis, kaip lengvai identifikuojamas fizinis asmuo, pasekmių rimtumą fiziniams asmenims, specialias fizinio asmens savybes, nukentėjusių fizinių asmenų skaičių, specialias </w:t>
            </w:r>
            <w:r w:rsidR="00195857">
              <w:rPr>
                <w:rFonts w:ascii="Times New Roman" w:hAnsi="Times New Roman" w:cs="Times New Roman"/>
                <w:i/>
                <w:sz w:val="20"/>
                <w:szCs w:val="20"/>
                <w:lang w:val="lt-LT"/>
              </w:rPr>
              <w:t>Įmonės</w:t>
            </w:r>
            <w:r w:rsidRPr="00947274">
              <w:rPr>
                <w:rFonts w:ascii="Times New Roman" w:hAnsi="Times New Roman" w:cs="Times New Roman"/>
                <w:i/>
                <w:sz w:val="20"/>
                <w:szCs w:val="20"/>
                <w:lang w:val="lt-LT"/>
              </w:rPr>
              <w:t xml:space="preserve"> savybes/</w:t>
            </w:r>
          </w:p>
        </w:tc>
      </w:tr>
      <w:tr w:rsidR="00F22A77" w:rsidRPr="00067E8B" w:rsidTr="00DF4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jc w:val="center"/>
        </w:trPr>
        <w:tc>
          <w:tcPr>
            <w:tcW w:w="1529" w:type="dxa"/>
            <w:tcBorders>
              <w:right w:val="single" w:sz="4" w:space="0" w:color="auto"/>
            </w:tcBorders>
            <w:vAlign w:val="center"/>
          </w:tcPr>
          <w:p w:rsidR="00F22A77" w:rsidRDefault="00F22A77" w:rsidP="00DF4DF5">
            <w:pPr>
              <w:spacing w:line="276" w:lineRule="auto"/>
              <w:jc w:val="right"/>
              <w:rPr>
                <w:rFonts w:ascii="Times New Roman" w:hAnsi="Times New Roman" w:cs="Times New Roman"/>
                <w:sz w:val="20"/>
                <w:szCs w:val="20"/>
                <w:lang w:val="lt-LT"/>
              </w:rPr>
            </w:pPr>
            <w:r>
              <w:rPr>
                <w:rFonts w:ascii="Times New Roman" w:hAnsi="Times New Roman" w:cs="Times New Roman"/>
                <w:sz w:val="20"/>
                <w:szCs w:val="20"/>
                <w:lang w:val="lt-LT"/>
              </w:rPr>
              <w:t>Rizikos tikimybė</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i/>
                <w:sz w:val="20"/>
                <w:szCs w:val="20"/>
                <w:lang w:val="lt-LT"/>
              </w:rPr>
            </w:pPr>
            <w:r w:rsidRPr="00DF4DF5">
              <w:rPr>
                <w:rFonts w:ascii="Times New Roman" w:hAnsi="Times New Roman" w:cs="Times New Roman"/>
                <w:i/>
                <w:sz w:val="20"/>
                <w:szCs w:val="20"/>
                <w:lang w:val="lt-LT"/>
              </w:rPr>
              <w:t>Nėra/žema/vidutinė/aukšta</w:t>
            </w:r>
          </w:p>
        </w:tc>
      </w:tr>
      <w:tr w:rsidR="00F22A77" w:rsidRPr="00067E8B" w:rsidTr="00DF4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529" w:type="dxa"/>
            <w:tcBorders>
              <w:right w:val="single" w:sz="4" w:space="0" w:color="auto"/>
            </w:tcBorders>
            <w:vAlign w:val="center"/>
          </w:tcPr>
          <w:p w:rsidR="00F22A77" w:rsidRDefault="00F22A77" w:rsidP="00DF4DF5">
            <w:pPr>
              <w:spacing w:line="276" w:lineRule="auto"/>
              <w:jc w:val="right"/>
              <w:rPr>
                <w:rFonts w:ascii="Times New Roman" w:hAnsi="Times New Roman" w:cs="Times New Roman"/>
                <w:sz w:val="20"/>
                <w:szCs w:val="20"/>
                <w:lang w:val="lt-LT"/>
              </w:rPr>
            </w:pPr>
            <w:r>
              <w:rPr>
                <w:rFonts w:ascii="Times New Roman" w:hAnsi="Times New Roman" w:cs="Times New Roman"/>
                <w:sz w:val="20"/>
                <w:szCs w:val="20"/>
                <w:lang w:val="lt-LT"/>
              </w:rPr>
              <w:t>Pranešta įmonės vadovui:</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F22A77" w:rsidRPr="00DF4DF5" w:rsidRDefault="00F22A77" w:rsidP="00DF4DF5">
            <w:pPr>
              <w:spacing w:line="276" w:lineRule="auto"/>
              <w:rPr>
                <w:rFonts w:ascii="Times New Roman" w:hAnsi="Times New Roman" w:cs="Times New Roman"/>
                <w:i/>
                <w:sz w:val="20"/>
                <w:szCs w:val="20"/>
                <w:lang w:val="lt-LT"/>
              </w:rPr>
            </w:pPr>
            <w:r w:rsidRPr="00DF4DF5">
              <w:rPr>
                <w:rFonts w:ascii="Times New Roman" w:hAnsi="Times New Roman" w:cs="Times New Roman"/>
                <w:i/>
                <w:sz w:val="20"/>
                <w:szCs w:val="20"/>
                <w:lang w:val="lt-LT"/>
              </w:rPr>
              <w:t>Taip/ne/data</w:t>
            </w:r>
          </w:p>
        </w:tc>
      </w:tr>
      <w:tr w:rsidR="00F22A77" w:rsidRPr="00067E8B" w:rsidTr="00947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1529" w:type="dxa"/>
            <w:tcBorders>
              <w:bottom w:val="single" w:sz="4" w:space="0" w:color="auto"/>
              <w:right w:val="single" w:sz="4" w:space="0" w:color="auto"/>
            </w:tcBorders>
            <w:vAlign w:val="center"/>
          </w:tcPr>
          <w:p w:rsidR="00F22A77" w:rsidRDefault="00F22A77" w:rsidP="00DF4DF5">
            <w:pPr>
              <w:spacing w:line="276" w:lineRule="auto"/>
              <w:jc w:val="right"/>
              <w:rPr>
                <w:rFonts w:ascii="Times New Roman" w:hAnsi="Times New Roman" w:cs="Times New Roman"/>
                <w:sz w:val="20"/>
                <w:szCs w:val="20"/>
                <w:lang w:val="lt-LT"/>
              </w:rPr>
            </w:pPr>
            <w:r>
              <w:rPr>
                <w:rFonts w:ascii="Times New Roman" w:hAnsi="Times New Roman" w:cs="Times New Roman"/>
                <w:sz w:val="20"/>
                <w:szCs w:val="20"/>
                <w:lang w:val="lt-LT"/>
              </w:rPr>
              <w:t>Pranešimas VDAI:</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F22A77" w:rsidRDefault="00F22A77" w:rsidP="00DF4DF5">
            <w:pPr>
              <w:spacing w:line="276" w:lineRule="auto"/>
              <w:jc w:val="center"/>
              <w:rPr>
                <w:rFonts w:ascii="Times New Roman" w:hAnsi="Times New Roman" w:cs="Times New Roman"/>
                <w:sz w:val="20"/>
                <w:szCs w:val="20"/>
                <w:lang w:val="lt-LT"/>
              </w:rPr>
            </w:pPr>
          </w:p>
        </w:tc>
      </w:tr>
      <w:tr w:rsidR="00F22A77" w:rsidRPr="00067E8B" w:rsidTr="00947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1529" w:type="dxa"/>
            <w:tcBorders>
              <w:bottom w:val="single" w:sz="4" w:space="0" w:color="auto"/>
              <w:right w:val="single" w:sz="4" w:space="0" w:color="auto"/>
            </w:tcBorders>
            <w:vAlign w:val="center"/>
          </w:tcPr>
          <w:p w:rsidR="00F22A77" w:rsidRDefault="00F22A77" w:rsidP="00DF4DF5">
            <w:pPr>
              <w:spacing w:line="276" w:lineRule="auto"/>
              <w:jc w:val="right"/>
              <w:rPr>
                <w:rFonts w:ascii="Times New Roman" w:hAnsi="Times New Roman" w:cs="Times New Roman"/>
                <w:sz w:val="20"/>
                <w:szCs w:val="20"/>
                <w:lang w:val="lt-LT"/>
              </w:rPr>
            </w:pPr>
            <w:r>
              <w:rPr>
                <w:rFonts w:ascii="Times New Roman" w:hAnsi="Times New Roman" w:cs="Times New Roman"/>
                <w:sz w:val="20"/>
                <w:szCs w:val="20"/>
                <w:lang w:val="lt-LT"/>
              </w:rPr>
              <w:t>Pranešimas duomenų subjektams:</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F22A77" w:rsidRDefault="00F22A77" w:rsidP="00DF4DF5">
            <w:pPr>
              <w:spacing w:line="276" w:lineRule="auto"/>
              <w:jc w:val="center"/>
              <w:rPr>
                <w:rFonts w:ascii="Times New Roman" w:hAnsi="Times New Roman" w:cs="Times New Roman"/>
                <w:sz w:val="20"/>
                <w:szCs w:val="20"/>
                <w:lang w:val="lt-LT"/>
              </w:rPr>
            </w:pPr>
          </w:p>
        </w:tc>
      </w:tr>
      <w:tr w:rsidR="00F22A77" w:rsidRPr="00067E8B" w:rsidTr="00947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9630" w:type="dxa"/>
            <w:gridSpan w:val="4"/>
            <w:tcBorders>
              <w:top w:val="single" w:sz="4" w:space="0" w:color="auto"/>
              <w:left w:val="nil"/>
              <w:bottom w:val="nil"/>
              <w:right w:val="nil"/>
            </w:tcBorders>
            <w:vAlign w:val="center"/>
          </w:tcPr>
          <w:p w:rsidR="00F22A77" w:rsidRDefault="00F22A77" w:rsidP="00DF4DF5">
            <w:pPr>
              <w:spacing w:line="276" w:lineRule="auto"/>
              <w:jc w:val="center"/>
              <w:rPr>
                <w:rFonts w:ascii="Times New Roman" w:hAnsi="Times New Roman" w:cs="Times New Roman"/>
                <w:sz w:val="20"/>
                <w:szCs w:val="20"/>
                <w:lang w:val="lt-LT"/>
              </w:rPr>
            </w:pPr>
          </w:p>
        </w:tc>
      </w:tr>
      <w:tr w:rsidR="00F22A77" w:rsidRPr="00067E8B" w:rsidTr="00947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jc w:val="center"/>
        </w:trPr>
        <w:tc>
          <w:tcPr>
            <w:tcW w:w="3058" w:type="dxa"/>
            <w:gridSpan w:val="2"/>
            <w:tcBorders>
              <w:top w:val="nil"/>
              <w:left w:val="nil"/>
              <w:bottom w:val="nil"/>
              <w:right w:val="single" w:sz="4" w:space="0" w:color="auto"/>
            </w:tcBorders>
            <w:vAlign w:val="center"/>
          </w:tcPr>
          <w:p w:rsidR="00F22A77" w:rsidRPr="00067E8B" w:rsidRDefault="00F22A77" w:rsidP="00DF4DF5">
            <w:pPr>
              <w:spacing w:line="276" w:lineRule="auto"/>
              <w:jc w:val="right"/>
              <w:rPr>
                <w:rFonts w:ascii="Times New Roman" w:hAnsi="Times New Roman" w:cs="Times New Roman"/>
                <w:sz w:val="20"/>
                <w:szCs w:val="20"/>
                <w:lang w:val="lt-LT"/>
              </w:rPr>
            </w:pPr>
            <w:r w:rsidRPr="00067E8B">
              <w:rPr>
                <w:rFonts w:ascii="Times New Roman" w:hAnsi="Times New Roman" w:cs="Times New Roman"/>
                <w:sz w:val="20"/>
                <w:szCs w:val="20"/>
                <w:lang w:val="lt-LT"/>
              </w:rPr>
              <w:t>Atsakingas asmuo:</w:t>
            </w:r>
          </w:p>
        </w:tc>
        <w:tc>
          <w:tcPr>
            <w:tcW w:w="6572" w:type="dxa"/>
            <w:gridSpan w:val="2"/>
            <w:tcBorders>
              <w:top w:val="single" w:sz="4" w:space="0" w:color="auto"/>
              <w:left w:val="single" w:sz="4" w:space="0" w:color="auto"/>
              <w:bottom w:val="single" w:sz="4" w:space="0" w:color="auto"/>
              <w:right w:val="single" w:sz="4" w:space="0" w:color="auto"/>
            </w:tcBorders>
            <w:vAlign w:val="center"/>
          </w:tcPr>
          <w:p w:rsidR="00F22A77" w:rsidRPr="00067E8B" w:rsidRDefault="00F22A77" w:rsidP="00DF4DF5">
            <w:pPr>
              <w:spacing w:line="276" w:lineRule="auto"/>
              <w:rPr>
                <w:rFonts w:ascii="Times New Roman" w:hAnsi="Times New Roman" w:cs="Times New Roman"/>
                <w:sz w:val="20"/>
                <w:szCs w:val="20"/>
                <w:lang w:val="lt-LT"/>
              </w:rPr>
            </w:pPr>
          </w:p>
        </w:tc>
      </w:tr>
      <w:tr w:rsidR="00F22A77" w:rsidRPr="00067E8B" w:rsidTr="00947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jc w:val="center"/>
        </w:trPr>
        <w:tc>
          <w:tcPr>
            <w:tcW w:w="1529" w:type="dxa"/>
            <w:tcBorders>
              <w:top w:val="nil"/>
              <w:left w:val="nil"/>
              <w:bottom w:val="nil"/>
              <w:right w:val="nil"/>
            </w:tcBorders>
            <w:vAlign w:val="center"/>
          </w:tcPr>
          <w:p w:rsidR="00F22A77" w:rsidRPr="00067E8B" w:rsidRDefault="00F22A77" w:rsidP="00DF4DF5">
            <w:pPr>
              <w:spacing w:line="276" w:lineRule="auto"/>
              <w:rPr>
                <w:rFonts w:ascii="Times New Roman" w:hAnsi="Times New Roman" w:cs="Times New Roman"/>
                <w:sz w:val="20"/>
                <w:szCs w:val="20"/>
                <w:lang w:val="lt-LT"/>
              </w:rPr>
            </w:pPr>
          </w:p>
        </w:tc>
        <w:tc>
          <w:tcPr>
            <w:tcW w:w="1529" w:type="dxa"/>
            <w:tcBorders>
              <w:top w:val="nil"/>
              <w:left w:val="nil"/>
              <w:bottom w:val="nil"/>
              <w:right w:val="nil"/>
            </w:tcBorders>
            <w:vAlign w:val="center"/>
          </w:tcPr>
          <w:p w:rsidR="00F22A77" w:rsidRPr="00067E8B" w:rsidRDefault="00F22A77" w:rsidP="00DF4DF5">
            <w:pPr>
              <w:spacing w:line="276" w:lineRule="auto"/>
              <w:rPr>
                <w:rFonts w:ascii="Times New Roman" w:hAnsi="Times New Roman" w:cs="Times New Roman"/>
                <w:sz w:val="20"/>
                <w:szCs w:val="20"/>
                <w:lang w:val="lt-LT"/>
              </w:rPr>
            </w:pPr>
          </w:p>
        </w:tc>
        <w:tc>
          <w:tcPr>
            <w:tcW w:w="6572" w:type="dxa"/>
            <w:gridSpan w:val="2"/>
            <w:tcBorders>
              <w:top w:val="single" w:sz="4" w:space="0" w:color="auto"/>
              <w:left w:val="nil"/>
              <w:bottom w:val="nil"/>
              <w:right w:val="nil"/>
            </w:tcBorders>
            <w:vAlign w:val="center"/>
          </w:tcPr>
          <w:p w:rsidR="00F22A77" w:rsidRPr="00067E8B" w:rsidRDefault="00F22A77" w:rsidP="00DF4DF5">
            <w:pPr>
              <w:spacing w:line="276" w:lineRule="auto"/>
              <w:jc w:val="center"/>
              <w:rPr>
                <w:rFonts w:ascii="Times New Roman" w:hAnsi="Times New Roman" w:cs="Times New Roman"/>
                <w:sz w:val="20"/>
                <w:szCs w:val="20"/>
                <w:vertAlign w:val="superscript"/>
                <w:lang w:val="lt-LT"/>
              </w:rPr>
            </w:pPr>
            <w:r w:rsidRPr="00067E8B">
              <w:rPr>
                <w:rFonts w:ascii="Times New Roman" w:hAnsi="Times New Roman" w:cs="Times New Roman"/>
                <w:sz w:val="20"/>
                <w:szCs w:val="20"/>
                <w:vertAlign w:val="superscript"/>
                <w:lang w:val="lt-LT"/>
              </w:rPr>
              <w:t>/Vardas, pavardė, parašas, data/</w:t>
            </w:r>
          </w:p>
        </w:tc>
      </w:tr>
    </w:tbl>
    <w:p w:rsidR="00F22A77" w:rsidRPr="008D629B" w:rsidRDefault="00F22A77" w:rsidP="00F22A77">
      <w:pPr>
        <w:pStyle w:val="Sraopastraipa"/>
        <w:spacing w:after="0" w:line="276" w:lineRule="auto"/>
        <w:ind w:left="0"/>
        <w:jc w:val="both"/>
        <w:rPr>
          <w:rFonts w:ascii="Times New Roman" w:hAnsi="Times New Roman" w:cs="Times New Roman"/>
          <w:sz w:val="24"/>
          <w:szCs w:val="24"/>
          <w:lang w:val="lt-LT"/>
        </w:rPr>
      </w:pPr>
    </w:p>
    <w:p w:rsidR="008C1401" w:rsidRDefault="008C1401"/>
    <w:p w:rsidR="00F22A77" w:rsidRDefault="00F22A77"/>
    <w:p w:rsidR="00F22A77" w:rsidRDefault="00F22A77"/>
    <w:p w:rsidR="00F22A77" w:rsidRDefault="00F22A77"/>
    <w:p w:rsidR="00F22A77" w:rsidRDefault="00F22A77"/>
    <w:p w:rsidR="00F22A77" w:rsidRDefault="00F22A77"/>
    <w:p w:rsidR="00F22A77" w:rsidRDefault="00F22A77"/>
    <w:p w:rsidR="00F22A77" w:rsidRDefault="00F22A77"/>
    <w:p w:rsidR="00F22A77" w:rsidRDefault="00F22A77"/>
    <w:p w:rsidR="00F22A77" w:rsidRDefault="00F22A77"/>
    <w:p w:rsidR="00F22A77" w:rsidRDefault="00F22A77"/>
    <w:p w:rsidR="00F22A77" w:rsidRDefault="00F22A77"/>
    <w:p w:rsidR="00F22A77" w:rsidRDefault="00F22A77"/>
    <w:p w:rsidR="00F22A77" w:rsidRDefault="00F22A77"/>
    <w:p w:rsidR="00F22A77" w:rsidRDefault="00F22A77"/>
    <w:p w:rsidR="00F22A77" w:rsidRDefault="00F22A77" w:rsidP="00F22A77">
      <w:pPr>
        <w:spacing w:line="276" w:lineRule="auto"/>
        <w:contextualSpacing/>
        <w:jc w:val="right"/>
        <w:rPr>
          <w:rFonts w:ascii="Times New Roman" w:hAnsi="Times New Roman" w:cs="Times New Roman"/>
          <w:sz w:val="24"/>
          <w:szCs w:val="24"/>
          <w:lang w:val="lt-LT"/>
        </w:rPr>
      </w:pPr>
    </w:p>
    <w:p w:rsidR="0007714F" w:rsidRDefault="0007714F" w:rsidP="00F22A77">
      <w:pPr>
        <w:spacing w:line="276" w:lineRule="auto"/>
        <w:contextualSpacing/>
        <w:jc w:val="right"/>
        <w:rPr>
          <w:rFonts w:ascii="Times New Roman" w:hAnsi="Times New Roman" w:cs="Times New Roman"/>
          <w:sz w:val="24"/>
          <w:szCs w:val="24"/>
          <w:lang w:val="lt-LT"/>
        </w:rPr>
      </w:pPr>
    </w:p>
    <w:p w:rsidR="0007714F" w:rsidRDefault="0007714F" w:rsidP="00F22A77">
      <w:pPr>
        <w:spacing w:line="276" w:lineRule="auto"/>
        <w:contextualSpacing/>
        <w:jc w:val="right"/>
        <w:rPr>
          <w:rFonts w:ascii="Times New Roman" w:hAnsi="Times New Roman" w:cs="Times New Roman"/>
          <w:sz w:val="24"/>
          <w:szCs w:val="24"/>
          <w:lang w:val="lt-LT"/>
        </w:rPr>
      </w:pPr>
    </w:p>
    <w:p w:rsidR="0007714F" w:rsidRDefault="0007714F" w:rsidP="00F22A77">
      <w:pPr>
        <w:spacing w:line="276" w:lineRule="auto"/>
        <w:contextualSpacing/>
        <w:jc w:val="right"/>
        <w:rPr>
          <w:rFonts w:ascii="Times New Roman" w:hAnsi="Times New Roman" w:cs="Times New Roman"/>
          <w:sz w:val="24"/>
          <w:szCs w:val="24"/>
          <w:lang w:val="lt-LT"/>
        </w:rPr>
      </w:pPr>
    </w:p>
    <w:p w:rsidR="0007714F" w:rsidRDefault="0007714F" w:rsidP="00F22A77">
      <w:pPr>
        <w:spacing w:line="276" w:lineRule="auto"/>
        <w:contextualSpacing/>
        <w:jc w:val="right"/>
        <w:rPr>
          <w:rFonts w:ascii="Times New Roman" w:hAnsi="Times New Roman" w:cs="Times New Roman"/>
          <w:sz w:val="24"/>
          <w:szCs w:val="24"/>
          <w:lang w:val="lt-LT"/>
        </w:rPr>
      </w:pPr>
    </w:p>
    <w:p w:rsidR="0007714F" w:rsidRDefault="0007714F" w:rsidP="00F22A77">
      <w:pPr>
        <w:spacing w:line="276" w:lineRule="auto"/>
        <w:contextualSpacing/>
        <w:jc w:val="right"/>
        <w:rPr>
          <w:rFonts w:ascii="Times New Roman" w:hAnsi="Times New Roman" w:cs="Times New Roman"/>
          <w:sz w:val="24"/>
          <w:szCs w:val="24"/>
          <w:lang w:val="lt-LT"/>
        </w:rPr>
      </w:pPr>
    </w:p>
    <w:p w:rsidR="0007714F" w:rsidRDefault="0007714F" w:rsidP="00F22A77">
      <w:pPr>
        <w:spacing w:line="276" w:lineRule="auto"/>
        <w:contextualSpacing/>
        <w:jc w:val="right"/>
        <w:rPr>
          <w:rFonts w:ascii="Times New Roman" w:hAnsi="Times New Roman" w:cs="Times New Roman"/>
          <w:sz w:val="24"/>
          <w:szCs w:val="24"/>
          <w:lang w:val="lt-LT"/>
        </w:rPr>
      </w:pPr>
    </w:p>
    <w:p w:rsidR="0007714F" w:rsidRDefault="0007714F" w:rsidP="00F22A77">
      <w:pPr>
        <w:spacing w:line="276" w:lineRule="auto"/>
        <w:contextualSpacing/>
        <w:jc w:val="right"/>
        <w:rPr>
          <w:rFonts w:ascii="Times New Roman" w:hAnsi="Times New Roman" w:cs="Times New Roman"/>
          <w:sz w:val="24"/>
          <w:szCs w:val="24"/>
          <w:lang w:val="lt-LT"/>
        </w:rPr>
      </w:pPr>
    </w:p>
    <w:p w:rsidR="0007714F" w:rsidRDefault="0007714F" w:rsidP="00F22A77">
      <w:pPr>
        <w:spacing w:line="276" w:lineRule="auto"/>
        <w:contextualSpacing/>
        <w:jc w:val="right"/>
        <w:rPr>
          <w:rFonts w:ascii="Times New Roman" w:hAnsi="Times New Roman" w:cs="Times New Roman"/>
          <w:sz w:val="24"/>
          <w:szCs w:val="24"/>
          <w:lang w:val="lt-LT"/>
        </w:rPr>
      </w:pPr>
    </w:p>
    <w:p w:rsidR="0007714F" w:rsidRDefault="0007714F" w:rsidP="00F22A77">
      <w:pPr>
        <w:spacing w:line="276" w:lineRule="auto"/>
        <w:contextualSpacing/>
        <w:jc w:val="right"/>
        <w:rPr>
          <w:rFonts w:ascii="Times New Roman" w:hAnsi="Times New Roman" w:cs="Times New Roman"/>
          <w:sz w:val="24"/>
          <w:szCs w:val="24"/>
          <w:lang w:val="lt-LT"/>
        </w:rPr>
      </w:pPr>
    </w:p>
    <w:p w:rsidR="0007714F" w:rsidRPr="001E5D71" w:rsidRDefault="0007714F" w:rsidP="00F22A77">
      <w:pPr>
        <w:spacing w:line="276" w:lineRule="auto"/>
        <w:contextualSpacing/>
        <w:jc w:val="right"/>
        <w:rPr>
          <w:rFonts w:ascii="Times New Roman" w:hAnsi="Times New Roman" w:cs="Times New Roman"/>
          <w:sz w:val="24"/>
          <w:szCs w:val="24"/>
          <w:lang w:val="lt-LT"/>
        </w:rPr>
      </w:pPr>
    </w:p>
    <w:p w:rsidR="00F22A77" w:rsidRPr="00A829A8" w:rsidRDefault="00F22A77" w:rsidP="00F22A77">
      <w:pPr>
        <w:spacing w:after="0" w:line="276" w:lineRule="auto"/>
        <w:jc w:val="right"/>
        <w:rPr>
          <w:rFonts w:ascii="Times New Roman" w:hAnsi="Times New Roman" w:cs="Times New Roman"/>
          <w:sz w:val="24"/>
          <w:szCs w:val="24"/>
          <w:lang w:val="lt-LT"/>
        </w:rPr>
      </w:pPr>
      <w:r w:rsidRPr="00F22A77">
        <w:rPr>
          <w:rFonts w:ascii="Times New Roman" w:hAnsi="Times New Roman" w:cs="Times New Roman"/>
          <w:sz w:val="24"/>
          <w:szCs w:val="24"/>
          <w:lang w:val="lt-LT"/>
        </w:rPr>
        <w:t>3</w:t>
      </w:r>
      <w:r w:rsidRPr="001E5D71">
        <w:rPr>
          <w:rFonts w:ascii="Times New Roman" w:hAnsi="Times New Roman" w:cs="Times New Roman"/>
          <w:sz w:val="24"/>
          <w:szCs w:val="24"/>
          <w:lang w:val="lt-LT"/>
        </w:rPr>
        <w:t xml:space="preserve"> priedas</w:t>
      </w:r>
    </w:p>
    <w:p w:rsidR="00F22A77" w:rsidRDefault="00F22A77" w:rsidP="00F22A77">
      <w:pPr>
        <w:tabs>
          <w:tab w:val="center" w:pos="4819"/>
          <w:tab w:val="left" w:pos="5670"/>
          <w:tab w:val="right" w:pos="9638"/>
        </w:tabs>
        <w:spacing w:after="0" w:line="240" w:lineRule="auto"/>
        <w:jc w:val="center"/>
        <w:rPr>
          <w:rFonts w:ascii="Times New Roman" w:eastAsia="Times New Roman" w:hAnsi="Times New Roman" w:cs="Times New Roman"/>
          <w:b/>
          <w:bCs/>
          <w:color w:val="000000"/>
          <w:sz w:val="24"/>
          <w:szCs w:val="24"/>
          <w:lang w:val="lt-LT" w:eastAsia="lt-LT"/>
        </w:rPr>
      </w:pPr>
    </w:p>
    <w:p w:rsidR="00F22A77" w:rsidRPr="00F22A77" w:rsidRDefault="00F22A77" w:rsidP="00F22A77">
      <w:pPr>
        <w:tabs>
          <w:tab w:val="center" w:pos="4819"/>
          <w:tab w:val="left" w:pos="5670"/>
          <w:tab w:val="right" w:pos="9638"/>
        </w:tabs>
        <w:spacing w:after="0" w:line="240" w:lineRule="auto"/>
        <w:jc w:val="center"/>
        <w:rPr>
          <w:rFonts w:ascii="Times New Roman" w:eastAsia="Times New Roman" w:hAnsi="Times New Roman" w:cs="Times New Roman"/>
          <w:sz w:val="24"/>
          <w:szCs w:val="24"/>
          <w:lang w:val="lt-LT" w:eastAsia="lt-LT"/>
        </w:rPr>
      </w:pPr>
      <w:r w:rsidRPr="00F22A77">
        <w:rPr>
          <w:rFonts w:ascii="Times New Roman" w:eastAsia="Times New Roman" w:hAnsi="Times New Roman" w:cs="Times New Roman"/>
          <w:b/>
          <w:bCs/>
          <w:color w:val="000000"/>
          <w:sz w:val="24"/>
          <w:szCs w:val="24"/>
          <w:lang w:val="lt-LT" w:eastAsia="lt-LT"/>
        </w:rPr>
        <w:t>Pranešimas apie asmens duomenų saugumo pažeidimą</w:t>
      </w:r>
    </w:p>
    <w:p w:rsidR="00F22A77" w:rsidRPr="00F22A77" w:rsidRDefault="00F22A77" w:rsidP="00F22A77">
      <w:pPr>
        <w:tabs>
          <w:tab w:val="center" w:pos="4819"/>
          <w:tab w:val="left" w:pos="5670"/>
          <w:tab w:val="right" w:pos="9638"/>
        </w:tabs>
        <w:spacing w:after="0" w:line="240" w:lineRule="auto"/>
        <w:rPr>
          <w:rFonts w:ascii="Times New Roman" w:eastAsia="Times New Roman" w:hAnsi="Times New Roman" w:cs="Times New Roman"/>
          <w:sz w:val="24"/>
          <w:szCs w:val="24"/>
          <w:lang w:val="lt-LT" w:eastAsia="lt-LT"/>
        </w:rPr>
      </w:pPr>
    </w:p>
    <w:p w:rsidR="00F22A77" w:rsidRPr="00F22A77" w:rsidRDefault="00F22A77" w:rsidP="00F22A77">
      <w:pPr>
        <w:tabs>
          <w:tab w:val="right" w:pos="9639"/>
        </w:tabs>
        <w:spacing w:after="0" w:line="240" w:lineRule="auto"/>
        <w:jc w:val="center"/>
        <w:rPr>
          <w:rFonts w:ascii="Times New Roman" w:eastAsia="Times New Roman" w:hAnsi="Times New Roman" w:cs="Times New Roman"/>
          <w:sz w:val="24"/>
          <w:szCs w:val="24"/>
          <w:u w:val="single"/>
          <w:lang w:val="lt-LT"/>
        </w:rPr>
      </w:pPr>
      <w:r w:rsidRPr="00F22A77">
        <w:rPr>
          <w:rFonts w:ascii="Times New Roman" w:eastAsia="Times New Roman" w:hAnsi="Times New Roman" w:cs="Times New Roman"/>
          <w:sz w:val="24"/>
          <w:szCs w:val="24"/>
          <w:u w:val="single"/>
          <w:lang w:val="lt-LT"/>
        </w:rPr>
        <w:tab/>
      </w:r>
    </w:p>
    <w:p w:rsidR="00F22A77" w:rsidRPr="00F22A77" w:rsidRDefault="00F22A77" w:rsidP="00F22A77">
      <w:pPr>
        <w:tabs>
          <w:tab w:val="left" w:pos="720"/>
        </w:tabs>
        <w:spacing w:after="0" w:line="240" w:lineRule="auto"/>
        <w:jc w:val="center"/>
        <w:rPr>
          <w:rFonts w:ascii="Times New Roman" w:eastAsia="Times New Roman" w:hAnsi="Times New Roman" w:cs="Times New Roman"/>
          <w:sz w:val="20"/>
          <w:szCs w:val="20"/>
          <w:lang w:val="lt-LT"/>
        </w:rPr>
      </w:pPr>
      <w:r w:rsidRPr="00F22A77">
        <w:rPr>
          <w:rFonts w:ascii="Times New Roman" w:eastAsia="Times New Roman" w:hAnsi="Times New Roman" w:cs="Times New Roman"/>
          <w:sz w:val="20"/>
          <w:szCs w:val="20"/>
          <w:lang w:val="lt-LT"/>
        </w:rPr>
        <w:t>(duomenų valdytojo (juridinio asmens) pavadinimas, duomenų valdytojo atstovo pavadinimas, duomenų valdytojo (fizinio asmens) vardas, pavardė)</w:t>
      </w:r>
    </w:p>
    <w:p w:rsidR="00F22A77" w:rsidRPr="00F22A77" w:rsidRDefault="00F22A77" w:rsidP="00F22A77">
      <w:pPr>
        <w:tabs>
          <w:tab w:val="right" w:pos="9639"/>
        </w:tabs>
        <w:spacing w:after="0" w:line="240" w:lineRule="auto"/>
        <w:jc w:val="center"/>
        <w:rPr>
          <w:rFonts w:ascii="Times New Roman" w:eastAsia="Times New Roman" w:hAnsi="Times New Roman" w:cs="Times New Roman"/>
          <w:sz w:val="24"/>
          <w:szCs w:val="24"/>
          <w:u w:val="single"/>
          <w:lang w:val="lt-LT"/>
        </w:rPr>
      </w:pPr>
      <w:r w:rsidRPr="00F22A77">
        <w:rPr>
          <w:rFonts w:ascii="Times New Roman" w:eastAsia="Times New Roman" w:hAnsi="Times New Roman" w:cs="Times New Roman"/>
          <w:sz w:val="24"/>
          <w:szCs w:val="24"/>
          <w:u w:val="single"/>
          <w:lang w:val="lt-LT"/>
        </w:rPr>
        <w:tab/>
      </w:r>
    </w:p>
    <w:p w:rsidR="00F22A77" w:rsidRPr="00F22A77" w:rsidRDefault="00F22A77" w:rsidP="00F22A77">
      <w:pPr>
        <w:tabs>
          <w:tab w:val="left" w:pos="720"/>
        </w:tabs>
        <w:spacing w:after="0" w:line="240" w:lineRule="auto"/>
        <w:jc w:val="center"/>
        <w:rPr>
          <w:rFonts w:ascii="Times New Roman" w:eastAsia="Times New Roman" w:hAnsi="Times New Roman" w:cs="Times New Roman"/>
          <w:sz w:val="20"/>
          <w:szCs w:val="20"/>
          <w:lang w:val="lt-LT"/>
        </w:rPr>
      </w:pPr>
      <w:r w:rsidRPr="00F22A77">
        <w:rPr>
          <w:rFonts w:ascii="Times New Roman" w:eastAsia="Times New Roman" w:hAnsi="Times New Roman" w:cs="Times New Roman"/>
          <w:sz w:val="24"/>
          <w:szCs w:val="20"/>
          <w:lang w:val="lt-LT"/>
        </w:rPr>
        <w:t>(</w:t>
      </w:r>
      <w:r w:rsidRPr="00F22A77">
        <w:rPr>
          <w:rFonts w:ascii="Times New Roman" w:eastAsia="Times New Roman" w:hAnsi="Times New Roman" w:cs="Times New Roman"/>
          <w:sz w:val="20"/>
          <w:szCs w:val="20"/>
          <w:lang w:val="lt-LT"/>
        </w:rPr>
        <w:t>juridinio asmens kodas ir buveinės adresas arba fizinio asmens kodas, gimimo data (jeigu asmuo neturi asmens kodo) ir asmens duomenų tvarkymo vieta</w:t>
      </w:r>
    </w:p>
    <w:p w:rsidR="00F22A77" w:rsidRPr="00F22A77" w:rsidRDefault="00F22A77" w:rsidP="00F22A77">
      <w:pPr>
        <w:tabs>
          <w:tab w:val="right" w:pos="9639"/>
        </w:tabs>
        <w:spacing w:after="0" w:line="240" w:lineRule="auto"/>
        <w:jc w:val="center"/>
        <w:rPr>
          <w:rFonts w:ascii="Times New Roman" w:eastAsia="Times New Roman" w:hAnsi="Times New Roman" w:cs="Times New Roman"/>
          <w:sz w:val="24"/>
          <w:szCs w:val="24"/>
          <w:u w:val="single"/>
          <w:lang w:val="lt-LT"/>
        </w:rPr>
      </w:pPr>
      <w:r w:rsidRPr="00F22A77">
        <w:rPr>
          <w:rFonts w:ascii="Times New Roman" w:eastAsia="Times New Roman" w:hAnsi="Times New Roman" w:cs="Times New Roman"/>
          <w:sz w:val="24"/>
          <w:szCs w:val="24"/>
          <w:u w:val="single"/>
          <w:lang w:val="lt-LT"/>
        </w:rPr>
        <w:tab/>
      </w:r>
    </w:p>
    <w:p w:rsidR="00F22A77" w:rsidRPr="00F22A77" w:rsidRDefault="00F22A77" w:rsidP="00F22A77">
      <w:pPr>
        <w:tabs>
          <w:tab w:val="left" w:pos="720"/>
        </w:tabs>
        <w:spacing w:after="0" w:line="240" w:lineRule="auto"/>
        <w:jc w:val="center"/>
        <w:rPr>
          <w:rFonts w:ascii="Times New Roman" w:eastAsia="Times New Roman" w:hAnsi="Times New Roman" w:cs="Times New Roman"/>
          <w:sz w:val="20"/>
          <w:szCs w:val="20"/>
          <w:lang w:val="lt-LT"/>
        </w:rPr>
      </w:pPr>
      <w:r w:rsidRPr="00F22A77">
        <w:rPr>
          <w:rFonts w:ascii="Times New Roman" w:eastAsia="Times New Roman" w:hAnsi="Times New Roman" w:cs="Times New Roman"/>
          <w:sz w:val="20"/>
          <w:szCs w:val="20"/>
          <w:lang w:val="lt-LT"/>
        </w:rPr>
        <w:t>(telefono ryšio ir (ar) elektroninio pašto adresas, ir (ar) elektroninės siuntos pristatymo dėžutės adresas)</w:t>
      </w:r>
    </w:p>
    <w:p w:rsidR="00F22A77" w:rsidRPr="00F22A77" w:rsidRDefault="00F22A77" w:rsidP="00F22A77">
      <w:pPr>
        <w:tabs>
          <w:tab w:val="left" w:pos="720"/>
        </w:tabs>
        <w:spacing w:after="0" w:line="240" w:lineRule="auto"/>
        <w:rPr>
          <w:rFonts w:ascii="Times New Roman" w:eastAsia="Times New Roman" w:hAnsi="Times New Roman" w:cs="Times New Roman"/>
          <w:sz w:val="20"/>
          <w:szCs w:val="20"/>
          <w:lang w:val="lt-LT"/>
        </w:rPr>
      </w:pPr>
    </w:p>
    <w:p w:rsidR="00F22A77" w:rsidRPr="00F22A77" w:rsidRDefault="00F22A77" w:rsidP="00F22A77">
      <w:pPr>
        <w:tabs>
          <w:tab w:val="left" w:pos="720"/>
        </w:tabs>
        <w:spacing w:after="0" w:line="240" w:lineRule="auto"/>
        <w:rPr>
          <w:rFonts w:ascii="Times New Roman" w:eastAsia="Times New Roman" w:hAnsi="Times New Roman" w:cs="Times New Roman"/>
          <w:sz w:val="24"/>
          <w:szCs w:val="20"/>
          <w:lang w:val="lt-LT"/>
        </w:rPr>
      </w:pPr>
    </w:p>
    <w:p w:rsidR="00F22A77" w:rsidRPr="00F22A77" w:rsidRDefault="00F22A77" w:rsidP="00F22A77">
      <w:pPr>
        <w:tabs>
          <w:tab w:val="left" w:pos="720"/>
        </w:tabs>
        <w:spacing w:after="0" w:line="240" w:lineRule="auto"/>
        <w:rPr>
          <w:rFonts w:ascii="Times New Roman" w:eastAsia="Times New Roman" w:hAnsi="Times New Roman" w:cs="Times New Roman"/>
          <w:sz w:val="24"/>
          <w:szCs w:val="24"/>
          <w:lang w:val="lt-LT"/>
        </w:rPr>
      </w:pPr>
      <w:r w:rsidRPr="00F22A77">
        <w:rPr>
          <w:rFonts w:ascii="Times New Roman" w:eastAsia="Times New Roman" w:hAnsi="Times New Roman" w:cs="Times New Roman"/>
          <w:sz w:val="24"/>
          <w:szCs w:val="24"/>
          <w:lang w:val="lt-LT"/>
        </w:rPr>
        <w:t xml:space="preserve">Valstybinei duomenų apsaugos inspekcijai </w:t>
      </w:r>
    </w:p>
    <w:p w:rsidR="00F22A77" w:rsidRPr="00F22A77" w:rsidRDefault="00F22A77" w:rsidP="00F22A77">
      <w:pPr>
        <w:spacing w:after="0" w:line="240" w:lineRule="auto"/>
        <w:rPr>
          <w:rFonts w:ascii="Times New Roman" w:eastAsia="Times New Roman" w:hAnsi="Times New Roman" w:cs="Times New Roman"/>
          <w:sz w:val="24"/>
          <w:szCs w:val="24"/>
          <w:lang w:val="lt-LT"/>
        </w:rPr>
      </w:pPr>
    </w:p>
    <w:p w:rsidR="00F22A77" w:rsidRPr="00F22A77" w:rsidRDefault="00F22A77" w:rsidP="00F22A77">
      <w:pPr>
        <w:tabs>
          <w:tab w:val="left" w:pos="720"/>
        </w:tabs>
        <w:spacing w:after="0" w:line="240" w:lineRule="auto"/>
        <w:jc w:val="center"/>
        <w:rPr>
          <w:rFonts w:ascii="Times New Roman" w:eastAsia="Times New Roman" w:hAnsi="Times New Roman" w:cs="Times New Roman"/>
          <w:b/>
          <w:sz w:val="24"/>
          <w:szCs w:val="24"/>
          <w:lang w:val="lt-LT"/>
        </w:rPr>
      </w:pPr>
      <w:r w:rsidRPr="00F22A77">
        <w:rPr>
          <w:rFonts w:ascii="Times New Roman" w:eastAsia="Times New Roman" w:hAnsi="Times New Roman" w:cs="Times New Roman"/>
          <w:b/>
          <w:sz w:val="24"/>
          <w:szCs w:val="24"/>
          <w:lang w:val="lt-LT"/>
        </w:rPr>
        <w:t xml:space="preserve">PRANEŠIMAS </w:t>
      </w:r>
    </w:p>
    <w:p w:rsidR="00F22A77" w:rsidRPr="00F22A77" w:rsidRDefault="00F22A77" w:rsidP="00F22A77">
      <w:pPr>
        <w:tabs>
          <w:tab w:val="left" w:pos="720"/>
        </w:tabs>
        <w:spacing w:after="0" w:line="240" w:lineRule="auto"/>
        <w:jc w:val="center"/>
        <w:rPr>
          <w:rFonts w:ascii="Times New Roman" w:eastAsia="Times New Roman" w:hAnsi="Times New Roman" w:cs="Times New Roman"/>
          <w:b/>
          <w:sz w:val="24"/>
          <w:szCs w:val="24"/>
          <w:lang w:val="lt-LT"/>
        </w:rPr>
      </w:pPr>
      <w:r w:rsidRPr="00F22A77">
        <w:rPr>
          <w:rFonts w:ascii="Times New Roman" w:eastAsia="Times New Roman" w:hAnsi="Times New Roman" w:cs="Times New Roman"/>
          <w:b/>
          <w:sz w:val="24"/>
          <w:szCs w:val="24"/>
          <w:lang w:val="lt-LT"/>
        </w:rPr>
        <w:t>APIE ASMENS DUOMENŲ SAUGUMO PAŽEIDIMĄ</w:t>
      </w:r>
    </w:p>
    <w:p w:rsidR="00F22A77" w:rsidRPr="00F22A77" w:rsidRDefault="00F22A77" w:rsidP="00F22A77">
      <w:pPr>
        <w:tabs>
          <w:tab w:val="left" w:pos="720"/>
        </w:tabs>
        <w:spacing w:after="0" w:line="240" w:lineRule="auto"/>
        <w:jc w:val="center"/>
        <w:rPr>
          <w:rFonts w:ascii="Times New Roman" w:eastAsia="Times New Roman" w:hAnsi="Times New Roman" w:cs="Times New Roman"/>
          <w:sz w:val="24"/>
          <w:szCs w:val="24"/>
          <w:lang w:val="lt-LT"/>
        </w:rPr>
      </w:pPr>
    </w:p>
    <w:p w:rsidR="00F22A77" w:rsidRPr="00F22A77" w:rsidRDefault="005641A5" w:rsidP="005641A5">
      <w:pPr>
        <w:tabs>
          <w:tab w:val="right" w:pos="2410"/>
          <w:tab w:val="right" w:pos="6663"/>
        </w:tabs>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u w:val="single"/>
          <w:lang w:val="lt-LT"/>
        </w:rPr>
        <w:t>_________________</w:t>
      </w:r>
      <w:r w:rsidR="00F22A77" w:rsidRPr="00F22A77">
        <w:rPr>
          <w:rFonts w:ascii="Times New Roman" w:eastAsia="Times New Roman" w:hAnsi="Times New Roman" w:cs="Times New Roman"/>
          <w:sz w:val="24"/>
          <w:szCs w:val="24"/>
          <w:u w:val="single"/>
          <w:lang w:val="lt-LT"/>
        </w:rPr>
        <w:tab/>
        <w:t xml:space="preserve"> </w:t>
      </w:r>
      <w:r>
        <w:rPr>
          <w:rFonts w:ascii="Times New Roman" w:eastAsia="Times New Roman" w:hAnsi="Times New Roman" w:cs="Times New Roman"/>
          <w:sz w:val="24"/>
          <w:szCs w:val="24"/>
          <w:u w:val="single"/>
          <w:lang w:val="lt-LT"/>
        </w:rPr>
        <w:t xml:space="preserve">   </w:t>
      </w:r>
      <w:r w:rsidR="00F22A77" w:rsidRPr="00F22A77">
        <w:rPr>
          <w:rFonts w:ascii="Times New Roman" w:eastAsia="Times New Roman" w:hAnsi="Times New Roman" w:cs="Times New Roman"/>
          <w:sz w:val="24"/>
          <w:szCs w:val="24"/>
          <w:lang w:val="lt-LT"/>
        </w:rPr>
        <w:t xml:space="preserve">Nr. </w:t>
      </w:r>
      <w:r>
        <w:rPr>
          <w:rFonts w:ascii="Times New Roman" w:eastAsia="Times New Roman" w:hAnsi="Times New Roman" w:cs="Times New Roman"/>
          <w:sz w:val="24"/>
          <w:szCs w:val="24"/>
          <w:u w:val="single"/>
          <w:lang w:val="lt-LT"/>
        </w:rPr>
        <w:t>____</w:t>
      </w:r>
    </w:p>
    <w:p w:rsidR="00F22A77" w:rsidRPr="00F22A77" w:rsidRDefault="005641A5" w:rsidP="00F22A77">
      <w:pPr>
        <w:tabs>
          <w:tab w:val="left" w:pos="4111"/>
          <w:tab w:val="left" w:pos="4962"/>
        </w:tabs>
        <w:spacing w:after="0" w:line="240" w:lineRule="auto"/>
        <w:ind w:firstLine="3261"/>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 xml:space="preserve">               </w:t>
      </w:r>
      <w:r w:rsidR="00F22A77" w:rsidRPr="00F22A77">
        <w:rPr>
          <w:rFonts w:ascii="Times New Roman" w:eastAsia="Times New Roman" w:hAnsi="Times New Roman" w:cs="Times New Roman"/>
          <w:sz w:val="20"/>
          <w:szCs w:val="20"/>
          <w:lang w:val="lt-LT"/>
        </w:rPr>
        <w:t xml:space="preserve">(data)           </w:t>
      </w:r>
      <w:r w:rsidRPr="005641A5">
        <w:rPr>
          <w:rFonts w:ascii="Times New Roman" w:eastAsia="Times New Roman" w:hAnsi="Times New Roman" w:cs="Times New Roman"/>
          <w:sz w:val="20"/>
          <w:szCs w:val="20"/>
          <w:lang w:val="lt-LT"/>
        </w:rPr>
        <w:t xml:space="preserve">           </w:t>
      </w:r>
      <w:r w:rsidR="00F22A77" w:rsidRPr="00F22A77">
        <w:rPr>
          <w:rFonts w:ascii="Times New Roman" w:eastAsia="Times New Roman" w:hAnsi="Times New Roman" w:cs="Times New Roman"/>
          <w:sz w:val="20"/>
          <w:szCs w:val="20"/>
          <w:lang w:val="lt-LT"/>
        </w:rPr>
        <w:t>(rašto numeris)</w:t>
      </w:r>
    </w:p>
    <w:p w:rsidR="00F22A77" w:rsidRPr="00F22A77" w:rsidRDefault="00F22A77" w:rsidP="00F22A77">
      <w:pPr>
        <w:widowControl w:val="0"/>
        <w:tabs>
          <w:tab w:val="left" w:pos="6554"/>
        </w:tabs>
        <w:spacing w:after="0" w:line="240" w:lineRule="auto"/>
        <w:ind w:firstLine="600"/>
        <w:rPr>
          <w:rFonts w:ascii="Times New Roman" w:eastAsia="Times New Roman" w:hAnsi="Times New Roman" w:cs="Times New Roman"/>
          <w:sz w:val="24"/>
          <w:szCs w:val="24"/>
          <w:lang w:val="lt-LT"/>
        </w:rPr>
      </w:pPr>
      <w:r w:rsidRPr="00F22A77">
        <w:rPr>
          <w:rFonts w:ascii="Times New Roman" w:eastAsia="Times New Roman" w:hAnsi="Times New Roman" w:cs="Times New Roman"/>
          <w:sz w:val="24"/>
          <w:szCs w:val="24"/>
          <w:lang w:val="lt-LT"/>
        </w:rPr>
        <w:tab/>
      </w:r>
    </w:p>
    <w:tbl>
      <w:tblPr>
        <w:tblStyle w:val="Lentelstinklelis"/>
        <w:tblW w:w="0" w:type="auto"/>
        <w:tblLook w:val="04A0" w:firstRow="1" w:lastRow="0" w:firstColumn="1" w:lastColumn="0" w:noHBand="0" w:noVBand="1"/>
      </w:tblPr>
      <w:tblGrid>
        <w:gridCol w:w="9016"/>
      </w:tblGrid>
      <w:tr w:rsidR="00F22A77" w:rsidRPr="00F22A77" w:rsidTr="00DF4DF5">
        <w:tc>
          <w:tcPr>
            <w:tcW w:w="9016" w:type="dxa"/>
            <w:shd w:val="clear" w:color="auto" w:fill="D9D9D9" w:themeFill="background1" w:themeFillShade="D9"/>
          </w:tcPr>
          <w:p w:rsidR="00F22A77" w:rsidRPr="00F22A77" w:rsidRDefault="00F22A77" w:rsidP="00F22A77">
            <w:pPr>
              <w:tabs>
                <w:tab w:val="left" w:pos="851"/>
              </w:tabs>
              <w:ind w:right="142"/>
              <w:jc w:val="both"/>
              <w:textAlignment w:val="center"/>
              <w:rPr>
                <w:rFonts w:ascii="Times New Roman" w:eastAsia="Times New Roman" w:hAnsi="Times New Roman" w:cs="Times New Roman"/>
                <w:b/>
                <w:sz w:val="24"/>
                <w:szCs w:val="20"/>
                <w:lang w:val="lt-LT"/>
              </w:rPr>
            </w:pPr>
            <w:r w:rsidRPr="00F22A77">
              <w:rPr>
                <w:rFonts w:ascii="Times New Roman" w:eastAsia="Times New Roman" w:hAnsi="Times New Roman" w:cs="Times New Roman"/>
                <w:b/>
                <w:sz w:val="24"/>
                <w:szCs w:val="20"/>
                <w:lang w:val="lt-LT"/>
              </w:rPr>
              <w:t>1.Asmens duomenų saugumo pažeidimo apibūdinimas</w:t>
            </w:r>
          </w:p>
        </w:tc>
      </w:tr>
    </w:tbl>
    <w:p w:rsidR="00F22A77" w:rsidRPr="00F22A77" w:rsidRDefault="00F22A77" w:rsidP="00F22A77">
      <w:pPr>
        <w:tabs>
          <w:tab w:val="left" w:pos="851"/>
        </w:tabs>
        <w:spacing w:after="0" w:line="240" w:lineRule="auto"/>
        <w:ind w:right="142"/>
        <w:jc w:val="both"/>
        <w:textAlignment w:val="center"/>
        <w:rPr>
          <w:rFonts w:ascii="Times New Roman" w:eastAsia="Times New Roman" w:hAnsi="Times New Roman" w:cs="Times New Roman"/>
          <w:b/>
          <w:sz w:val="24"/>
          <w:szCs w:val="20"/>
          <w:lang w:val="lt-LT"/>
        </w:rPr>
      </w:pPr>
    </w:p>
    <w:p w:rsidR="00F22A77" w:rsidRPr="00F22A77" w:rsidRDefault="00F22A77" w:rsidP="00F22A77">
      <w:pPr>
        <w:numPr>
          <w:ilvl w:val="1"/>
          <w:numId w:val="2"/>
        </w:numPr>
        <w:tabs>
          <w:tab w:val="left" w:pos="851"/>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Asmens duomenų saugumo pažeidimo data ir laikas:</w:t>
      </w:r>
    </w:p>
    <w:p w:rsidR="00F22A77" w:rsidRPr="00F22A77" w:rsidRDefault="00F22A77" w:rsidP="00F22A77">
      <w:pPr>
        <w:tabs>
          <w:tab w:val="left" w:pos="851"/>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tabs>
          <w:tab w:val="left" w:pos="851"/>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Asmens duomenų saugumo pažeidimo :</w:t>
      </w:r>
    </w:p>
    <w:p w:rsidR="00F22A77" w:rsidRPr="00F22A77" w:rsidRDefault="00F22A77" w:rsidP="00F22A77">
      <w:pPr>
        <w:tabs>
          <w:tab w:val="left" w:pos="851"/>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tabs>
          <w:tab w:val="left" w:pos="851"/>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Data ______________ Laikas __________</w:t>
      </w:r>
    </w:p>
    <w:p w:rsidR="00F22A77" w:rsidRPr="00F22A77" w:rsidRDefault="00F22A77" w:rsidP="00F22A77">
      <w:pPr>
        <w:tabs>
          <w:tab w:val="left" w:pos="851"/>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tabs>
          <w:tab w:val="left" w:pos="851"/>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Asmens duomenų saugumo pažeidimo nustatymo:</w:t>
      </w:r>
    </w:p>
    <w:p w:rsidR="00F22A77" w:rsidRPr="00F22A77" w:rsidRDefault="00F22A77" w:rsidP="00F22A77">
      <w:pPr>
        <w:tabs>
          <w:tab w:val="left" w:pos="851"/>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tabs>
          <w:tab w:val="left" w:pos="851"/>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Data ______________ Laikas __________</w:t>
      </w:r>
    </w:p>
    <w:p w:rsidR="00F22A77" w:rsidRPr="00F22A77" w:rsidRDefault="00F22A77" w:rsidP="00F22A77">
      <w:pPr>
        <w:tabs>
          <w:tab w:val="left" w:pos="851"/>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851"/>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Asmens duomenų saugumo pažeidimo vieta (pažymėti tinkamą (-</w:t>
      </w:r>
      <w:proofErr w:type="spellStart"/>
      <w:r w:rsidRPr="00F22A77">
        <w:rPr>
          <w:rFonts w:ascii="Times New Roman" w:eastAsia="Times New Roman" w:hAnsi="Times New Roman" w:cs="Times New Roman"/>
          <w:sz w:val="24"/>
          <w:szCs w:val="20"/>
          <w:lang w:val="lt-LT"/>
        </w:rPr>
        <w:t>us</w:t>
      </w:r>
      <w:proofErr w:type="spellEnd"/>
      <w:r w:rsidRPr="00F22A77">
        <w:rPr>
          <w:rFonts w:ascii="Times New Roman" w:eastAsia="Times New Roman" w:hAnsi="Times New Roman" w:cs="Times New Roman"/>
          <w:sz w:val="24"/>
          <w:szCs w:val="20"/>
          <w:lang w:val="lt-LT"/>
        </w:rPr>
        <w:t>):</w:t>
      </w:r>
    </w:p>
    <w:p w:rsidR="00F22A77" w:rsidRPr="00F22A77" w:rsidRDefault="00F22A77" w:rsidP="00F22A77">
      <w:pPr>
        <w:tabs>
          <w:tab w:val="left" w:pos="851"/>
        </w:tabs>
        <w:spacing w:after="0" w:line="240" w:lineRule="auto"/>
        <w:ind w:left="360"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7"/>
        </w:numPr>
        <w:tabs>
          <w:tab w:val="left" w:pos="851"/>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Informacinė sistema</w:t>
      </w:r>
    </w:p>
    <w:p w:rsidR="00F22A77" w:rsidRPr="00F22A77" w:rsidRDefault="00F22A77" w:rsidP="00F22A77">
      <w:pPr>
        <w:numPr>
          <w:ilvl w:val="0"/>
          <w:numId w:val="7"/>
        </w:numPr>
        <w:tabs>
          <w:tab w:val="left" w:pos="851"/>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Duomenų bazė</w:t>
      </w:r>
    </w:p>
    <w:p w:rsidR="00F22A77" w:rsidRPr="00F22A77" w:rsidRDefault="00F22A77" w:rsidP="00F22A77">
      <w:pPr>
        <w:numPr>
          <w:ilvl w:val="0"/>
          <w:numId w:val="7"/>
        </w:numPr>
        <w:tabs>
          <w:tab w:val="left" w:pos="851"/>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Tarnybinė stotis</w:t>
      </w:r>
    </w:p>
    <w:p w:rsidR="00F22A77" w:rsidRPr="00F22A77" w:rsidRDefault="00F22A77" w:rsidP="00F22A77">
      <w:pPr>
        <w:numPr>
          <w:ilvl w:val="0"/>
          <w:numId w:val="7"/>
        </w:numPr>
        <w:tabs>
          <w:tab w:val="left" w:pos="851"/>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Internetinė svetainė</w:t>
      </w:r>
    </w:p>
    <w:p w:rsidR="00F22A77" w:rsidRPr="00F22A77" w:rsidRDefault="00F22A77" w:rsidP="00F22A77">
      <w:pPr>
        <w:numPr>
          <w:ilvl w:val="0"/>
          <w:numId w:val="7"/>
        </w:numPr>
        <w:tabs>
          <w:tab w:val="left" w:pos="851"/>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Debesų kompiuterijos paslaugos</w:t>
      </w:r>
    </w:p>
    <w:p w:rsidR="00F22A77" w:rsidRPr="00F22A77" w:rsidRDefault="00F22A77" w:rsidP="00F22A77">
      <w:pPr>
        <w:numPr>
          <w:ilvl w:val="0"/>
          <w:numId w:val="7"/>
        </w:numPr>
        <w:tabs>
          <w:tab w:val="left" w:pos="851"/>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Nešiojami / mobilus įrenginiai</w:t>
      </w:r>
    </w:p>
    <w:p w:rsidR="00F22A77" w:rsidRPr="00F22A77" w:rsidRDefault="00F22A77" w:rsidP="00F22A77">
      <w:pPr>
        <w:numPr>
          <w:ilvl w:val="0"/>
          <w:numId w:val="7"/>
        </w:numPr>
        <w:tabs>
          <w:tab w:val="left" w:pos="851"/>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Neautomatiniu būdu susistemintos bylos (archyvas)</w:t>
      </w:r>
    </w:p>
    <w:p w:rsidR="00F22A77" w:rsidRPr="00F22A77" w:rsidRDefault="00F22A77" w:rsidP="00F22A77">
      <w:pPr>
        <w:numPr>
          <w:ilvl w:val="0"/>
          <w:numId w:val="7"/>
        </w:numPr>
        <w:tabs>
          <w:tab w:val="left" w:pos="851"/>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Kita _______________________________________________________________</w:t>
      </w:r>
    </w:p>
    <w:p w:rsidR="00F22A77" w:rsidRPr="00F22A77" w:rsidRDefault="00F22A77" w:rsidP="00F22A77">
      <w:pPr>
        <w:tabs>
          <w:tab w:val="left" w:pos="851"/>
        </w:tabs>
        <w:spacing w:after="0" w:line="240" w:lineRule="auto"/>
        <w:ind w:left="720"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851"/>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Asmens duomenų saugumo pažeidimo aplinkybės (pažymėti tinkamą (-</w:t>
      </w:r>
      <w:proofErr w:type="spellStart"/>
      <w:r w:rsidRPr="00F22A77">
        <w:rPr>
          <w:rFonts w:ascii="Times New Roman" w:eastAsia="Times New Roman" w:hAnsi="Times New Roman" w:cs="Times New Roman"/>
          <w:sz w:val="24"/>
          <w:szCs w:val="20"/>
          <w:lang w:val="lt-LT"/>
        </w:rPr>
        <w:t>us</w:t>
      </w:r>
      <w:proofErr w:type="spellEnd"/>
      <w:r w:rsidRPr="00F22A77">
        <w:rPr>
          <w:rFonts w:ascii="Times New Roman" w:eastAsia="Times New Roman" w:hAnsi="Times New Roman" w:cs="Times New Roman"/>
          <w:sz w:val="24"/>
          <w:szCs w:val="20"/>
          <w:lang w:val="lt-LT"/>
        </w:rPr>
        <w:t>):</w:t>
      </w:r>
    </w:p>
    <w:p w:rsidR="00F22A77" w:rsidRPr="00F22A77" w:rsidRDefault="00F22A77" w:rsidP="00F22A77">
      <w:pPr>
        <w:tabs>
          <w:tab w:val="left" w:pos="851"/>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3"/>
        </w:numPr>
        <w:tabs>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Asmens duomenų konfidencialumo praradimas (neautorizuota prieiga ar atskleidimas)</w:t>
      </w:r>
    </w:p>
    <w:p w:rsidR="00F22A77" w:rsidRPr="00F22A77" w:rsidRDefault="00F22A77" w:rsidP="00F22A77">
      <w:pPr>
        <w:numPr>
          <w:ilvl w:val="0"/>
          <w:numId w:val="3"/>
        </w:numPr>
        <w:tabs>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Asmens duomenų vientisumo praradimas (neautorizuotas asmens duomenų pakeitimas)</w:t>
      </w:r>
    </w:p>
    <w:p w:rsidR="00F22A77" w:rsidRPr="00F22A77" w:rsidRDefault="00F22A77" w:rsidP="00F22A77">
      <w:pPr>
        <w:numPr>
          <w:ilvl w:val="0"/>
          <w:numId w:val="3"/>
        </w:numPr>
        <w:tabs>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Asmens duomenų prieinamumo praradimas (asmens duomenų praradimas, sunaikinimas)</w:t>
      </w:r>
    </w:p>
    <w:p w:rsidR="00F22A77" w:rsidRPr="00F22A77" w:rsidRDefault="00F22A77" w:rsidP="00F22A77">
      <w:pPr>
        <w:tabs>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Apytikslis duomenų subjektų, kurių asmens duomenų saugumas pažeistas, skaičius:</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left="360"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Duomenų subjektų, kurių asmens duomenų saugumas pažeistas, kategorijos (atskiriamos pagal jai būdingą požymį):</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Asmens duomenų, kurių saugumas pažeistas, kategorijos (pažymėti tinkamą (-</w:t>
      </w:r>
      <w:proofErr w:type="spellStart"/>
      <w:r w:rsidRPr="00F22A77">
        <w:rPr>
          <w:rFonts w:ascii="Times New Roman" w:eastAsia="Times New Roman" w:hAnsi="Times New Roman" w:cs="Times New Roman"/>
          <w:sz w:val="24"/>
          <w:szCs w:val="20"/>
          <w:lang w:val="lt-LT"/>
        </w:rPr>
        <w:t>as</w:t>
      </w:r>
      <w:proofErr w:type="spellEnd"/>
      <w:r w:rsidRPr="00F22A77">
        <w:rPr>
          <w:rFonts w:ascii="Times New Roman" w:eastAsia="Times New Roman" w:hAnsi="Times New Roman" w:cs="Times New Roman"/>
          <w:sz w:val="24"/>
          <w:szCs w:val="20"/>
          <w:lang w:val="lt-LT"/>
        </w:rPr>
        <w:t>):</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4"/>
        </w:numPr>
        <w:tabs>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Asmens tapatybę patvirtinantys asmens duomenys (vardas, pavardė, amžius, gimimo data, lytis ir kt.):</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w:t>
      </w:r>
    </w:p>
    <w:p w:rsidR="00F22A77" w:rsidRPr="00F22A77" w:rsidRDefault="00F22A77" w:rsidP="00F22A77">
      <w:pPr>
        <w:tabs>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4"/>
        </w:numPr>
        <w:tabs>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______________________________________________________________________________________________________________________________________________________________________________________________________________________________</w:t>
      </w:r>
    </w:p>
    <w:p w:rsidR="00F22A77" w:rsidRPr="00F22A77" w:rsidRDefault="00F22A77" w:rsidP="00F22A77">
      <w:pPr>
        <w:tabs>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4"/>
        </w:numPr>
        <w:tabs>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Duomenys apie apkaltinamuosius nuosprendžius ir nusikalstamas veikas:</w:t>
      </w:r>
    </w:p>
    <w:p w:rsidR="00F22A77" w:rsidRPr="00F22A77" w:rsidRDefault="00F22A77" w:rsidP="00F22A77">
      <w:pPr>
        <w:tabs>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4"/>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Prisijungimo duomenys ir (ar) asmens identifikaciniai numeriai (pavyzdžiui, asmens kodas, mokėtojo kodas, slaptažodžiai):</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w:t>
      </w:r>
    </w:p>
    <w:p w:rsidR="00F22A77" w:rsidRPr="00F22A77" w:rsidRDefault="00F22A77" w:rsidP="00F22A77">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4"/>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Kiti: </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w:t>
      </w:r>
    </w:p>
    <w:p w:rsidR="00F22A77" w:rsidRPr="00F22A77" w:rsidRDefault="00F22A77" w:rsidP="00F22A77">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4"/>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Nežinomi (pranešimo teikimo metu)</w:t>
      </w:r>
    </w:p>
    <w:p w:rsidR="00F22A77" w:rsidRPr="00F22A77" w:rsidRDefault="00F22A77" w:rsidP="00F22A77">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Apytikslis asmens duomenų, kurių saugumas pažeistas, skaičius:</w:t>
      </w: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0"/>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Kita duomenų valdytojo nuomone reikšminga informacija apie asmens duomenų saugumo pažeidimą:</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tbl>
      <w:tblPr>
        <w:tblStyle w:val="Lentelstinklelis"/>
        <w:tblW w:w="0" w:type="auto"/>
        <w:tblLook w:val="04A0" w:firstRow="1" w:lastRow="0" w:firstColumn="1" w:lastColumn="0" w:noHBand="0" w:noVBand="1"/>
      </w:tblPr>
      <w:tblGrid>
        <w:gridCol w:w="9016"/>
      </w:tblGrid>
      <w:tr w:rsidR="00F22A77" w:rsidRPr="00F22A77" w:rsidTr="00DF4DF5">
        <w:tc>
          <w:tcPr>
            <w:tcW w:w="9016" w:type="dxa"/>
            <w:shd w:val="clear" w:color="auto" w:fill="D9D9D9" w:themeFill="background1" w:themeFillShade="D9"/>
          </w:tcPr>
          <w:p w:rsidR="00F22A77" w:rsidRPr="00F22A77" w:rsidRDefault="00F22A77" w:rsidP="00F22A77">
            <w:pPr>
              <w:numPr>
                <w:ilvl w:val="0"/>
                <w:numId w:val="2"/>
              </w:numPr>
              <w:tabs>
                <w:tab w:val="left" w:pos="142"/>
                <w:tab w:val="left" w:pos="426"/>
              </w:tabs>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Galimos asmens duomenų saugumo pažeidimo pasekmės</w:t>
            </w:r>
          </w:p>
        </w:tc>
      </w:tr>
    </w:tbl>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Konfidencialumo praradimo atveju:</w:t>
      </w:r>
    </w:p>
    <w:p w:rsidR="00F22A77" w:rsidRPr="00F22A77" w:rsidRDefault="00F22A77" w:rsidP="00F22A77">
      <w:pPr>
        <w:tabs>
          <w:tab w:val="left" w:pos="142"/>
          <w:tab w:val="left" w:pos="426"/>
        </w:tabs>
        <w:spacing w:after="0" w:line="240" w:lineRule="auto"/>
        <w:ind w:left="360"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4"/>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Asmens duomenų išplitimas labiau nei yra būtina ir duomenų subjekto kontrolės praradimas savo asmens duomenų atžvilgiu (pavyzdžiui, asmens duomenys išplito internete)</w:t>
      </w:r>
    </w:p>
    <w:p w:rsidR="00F22A77" w:rsidRPr="00F22A77" w:rsidRDefault="00F22A77" w:rsidP="00F22A77">
      <w:pPr>
        <w:numPr>
          <w:ilvl w:val="0"/>
          <w:numId w:val="4"/>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Skirtingos informacijos susiejimas (pavyzdžiui, gyvenamosios vietos adreso susiejimas su asmens buvimo vieta realiu laiku)</w:t>
      </w:r>
    </w:p>
    <w:p w:rsidR="00F22A77" w:rsidRPr="00F22A77" w:rsidRDefault="00F22A77" w:rsidP="00F22A77">
      <w:pPr>
        <w:numPr>
          <w:ilvl w:val="0"/>
          <w:numId w:val="4"/>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Galimas panaudojimas kitais, nei nustatytais ar neteisėtais tikslais (pavyzdžiui, komerciniais tikslais, asmens tapatybės pasisavinimo tikslu, informacijos panaudojimo prieš asmenį tikslu)</w:t>
      </w:r>
    </w:p>
    <w:p w:rsidR="00F22A77" w:rsidRPr="00F22A77" w:rsidRDefault="00F22A77" w:rsidP="00F22A77">
      <w:pPr>
        <w:numPr>
          <w:ilvl w:val="0"/>
          <w:numId w:val="4"/>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Kita</w:t>
      </w:r>
    </w:p>
    <w:p w:rsidR="00F22A77" w:rsidRPr="00F22A77" w:rsidRDefault="00F22A77" w:rsidP="00F22A77">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A77" w:rsidRPr="00F22A77" w:rsidRDefault="00F22A77" w:rsidP="00F22A77">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Vientisumo praradimo atveju:</w:t>
      </w:r>
    </w:p>
    <w:p w:rsidR="00F22A77" w:rsidRPr="00F22A77" w:rsidRDefault="00F22A77" w:rsidP="00F22A77">
      <w:pPr>
        <w:tabs>
          <w:tab w:val="left" w:pos="142"/>
          <w:tab w:val="left" w:pos="426"/>
        </w:tabs>
        <w:spacing w:after="0" w:line="240" w:lineRule="auto"/>
        <w:ind w:left="360"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5"/>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Pakeitimas į neteisingus duomenis dėl ko asmuo gali netekti galimybės naudotis paslaugomis </w:t>
      </w:r>
    </w:p>
    <w:p w:rsidR="00F22A77" w:rsidRPr="00F22A77" w:rsidRDefault="00F22A77" w:rsidP="00F22A77">
      <w:pPr>
        <w:numPr>
          <w:ilvl w:val="0"/>
          <w:numId w:val="5"/>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Pakeitimas į galiojančius duomenis, kad asmens duomenų tvarkymas būtų nukreiptas (pavyzdžiui, pavogta asmens tapatybė susiejant vieno asmens identifikuojančius duomenis su kito asmens biometriniais duomenimis)</w:t>
      </w:r>
    </w:p>
    <w:p w:rsidR="00F22A77" w:rsidRPr="00F22A77" w:rsidRDefault="00F22A77" w:rsidP="00F22A77">
      <w:pPr>
        <w:numPr>
          <w:ilvl w:val="0"/>
          <w:numId w:val="5"/>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Kita</w:t>
      </w: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A77" w:rsidRPr="00F22A77" w:rsidRDefault="00F22A77" w:rsidP="00F22A77">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Duomenų prieinamumo praradimo atveju:</w:t>
      </w: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6"/>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Dėl </w:t>
      </w:r>
      <w:bookmarkStart w:id="1" w:name="_Hlk514935301"/>
      <w:r w:rsidRPr="00F22A77">
        <w:rPr>
          <w:rFonts w:ascii="Times New Roman" w:eastAsia="Times New Roman" w:hAnsi="Times New Roman" w:cs="Times New Roman"/>
          <w:sz w:val="24"/>
          <w:szCs w:val="20"/>
          <w:lang w:val="lt-LT"/>
        </w:rPr>
        <w:t xml:space="preserve">asmens duomenų trūkumo negalima teikti paslaugų (pavyzdžiui, administracinių procesų sutrikdymas, dėl ko negalima </w:t>
      </w:r>
      <w:bookmarkEnd w:id="1"/>
      <w:r w:rsidRPr="00F22A77">
        <w:rPr>
          <w:rFonts w:ascii="Times New Roman" w:eastAsia="Times New Roman" w:hAnsi="Times New Roman" w:cs="Times New Roman"/>
          <w:sz w:val="24"/>
          <w:szCs w:val="20"/>
          <w:lang w:val="lt-LT"/>
        </w:rPr>
        <w:t>prieiti, pavyzdžiui, prie asmens sveikatos istorijų ir teikti pacientams sveikatos paslaugų, arba įgyvendinti duomenų subjekto teises)</w:t>
      </w:r>
    </w:p>
    <w:p w:rsidR="00F22A77" w:rsidRPr="00F22A77" w:rsidRDefault="00F22A77" w:rsidP="00F22A77">
      <w:pPr>
        <w:numPr>
          <w:ilvl w:val="0"/>
          <w:numId w:val="6"/>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rsidR="00F22A77" w:rsidRPr="00F22A77" w:rsidRDefault="00F22A77" w:rsidP="00F22A77">
      <w:pPr>
        <w:numPr>
          <w:ilvl w:val="0"/>
          <w:numId w:val="6"/>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Kita</w:t>
      </w: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A77" w:rsidRPr="00F22A77" w:rsidRDefault="00F22A77" w:rsidP="00F22A77">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Kita:</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tbl>
      <w:tblPr>
        <w:tblStyle w:val="Lentelstinklelis"/>
        <w:tblW w:w="0" w:type="auto"/>
        <w:tblLook w:val="04A0" w:firstRow="1" w:lastRow="0" w:firstColumn="1" w:lastColumn="0" w:noHBand="0" w:noVBand="1"/>
      </w:tblPr>
      <w:tblGrid>
        <w:gridCol w:w="9016"/>
      </w:tblGrid>
      <w:tr w:rsidR="00F22A77" w:rsidRPr="00947274" w:rsidTr="00DF4DF5">
        <w:tc>
          <w:tcPr>
            <w:tcW w:w="9016" w:type="dxa"/>
            <w:shd w:val="clear" w:color="auto" w:fill="D9D9D9" w:themeFill="background1" w:themeFillShade="D9"/>
          </w:tcPr>
          <w:p w:rsidR="00F22A77" w:rsidRPr="00F22A77" w:rsidRDefault="00F22A77" w:rsidP="00F22A77">
            <w:pPr>
              <w:numPr>
                <w:ilvl w:val="0"/>
                <w:numId w:val="2"/>
              </w:numPr>
              <w:tabs>
                <w:tab w:val="left" w:pos="142"/>
                <w:tab w:val="left" w:pos="426"/>
              </w:tabs>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Priemonės, kurių imtasi siekiant pašalinti pažeidimą ar sumažinti jo pasekmes</w:t>
            </w:r>
          </w:p>
        </w:tc>
      </w:tr>
    </w:tbl>
    <w:p w:rsidR="00F22A77" w:rsidRPr="00F22A77" w:rsidRDefault="00F22A77" w:rsidP="00F22A77">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Taikytos priemonės siekiant sumažinti poveikį duomenų subjektams:</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Taikytos priemonės siekiant pašalinti asmens duomenų saugumo pažeidimą:</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Taikytos priemonės siekiant, kad pažeidimas nepasikartotų:</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Kita:</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tbl>
      <w:tblPr>
        <w:tblStyle w:val="Lentelstinklelis"/>
        <w:tblW w:w="0" w:type="auto"/>
        <w:tblLook w:val="04A0" w:firstRow="1" w:lastRow="0" w:firstColumn="1" w:lastColumn="0" w:noHBand="0" w:noVBand="1"/>
      </w:tblPr>
      <w:tblGrid>
        <w:gridCol w:w="9016"/>
      </w:tblGrid>
      <w:tr w:rsidR="00F22A77" w:rsidRPr="00947274" w:rsidTr="00DF4DF5">
        <w:tc>
          <w:tcPr>
            <w:tcW w:w="9016" w:type="dxa"/>
            <w:shd w:val="clear" w:color="auto" w:fill="D9D9D9" w:themeFill="background1" w:themeFillShade="D9"/>
          </w:tcPr>
          <w:p w:rsidR="00F22A77" w:rsidRPr="00F22A77" w:rsidRDefault="00F22A77" w:rsidP="00F22A77">
            <w:pPr>
              <w:numPr>
                <w:ilvl w:val="0"/>
                <w:numId w:val="2"/>
              </w:numPr>
              <w:tabs>
                <w:tab w:val="left" w:pos="142"/>
                <w:tab w:val="left" w:pos="426"/>
              </w:tabs>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Siūlomos priemonės sumažinti asmens duomenų saugumo pažeidimo pasekmėms</w:t>
            </w:r>
          </w:p>
        </w:tc>
      </w:tr>
    </w:tbl>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tbl>
      <w:tblPr>
        <w:tblStyle w:val="Lentelstinklelis"/>
        <w:tblW w:w="0" w:type="auto"/>
        <w:tblLook w:val="04A0" w:firstRow="1" w:lastRow="0" w:firstColumn="1" w:lastColumn="0" w:noHBand="0" w:noVBand="1"/>
      </w:tblPr>
      <w:tblGrid>
        <w:gridCol w:w="9016"/>
      </w:tblGrid>
      <w:tr w:rsidR="00F22A77" w:rsidRPr="00F22A77" w:rsidTr="00DF4DF5">
        <w:tc>
          <w:tcPr>
            <w:tcW w:w="9016" w:type="dxa"/>
            <w:shd w:val="clear" w:color="auto" w:fill="D9D9D9" w:themeFill="background1" w:themeFillShade="D9"/>
          </w:tcPr>
          <w:p w:rsidR="00F22A77" w:rsidRPr="00F22A77" w:rsidRDefault="00F22A77" w:rsidP="00F22A77">
            <w:pPr>
              <w:numPr>
                <w:ilvl w:val="0"/>
                <w:numId w:val="2"/>
              </w:numPr>
              <w:tabs>
                <w:tab w:val="left" w:pos="142"/>
                <w:tab w:val="left" w:pos="426"/>
              </w:tabs>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Duomenų subjektų informavimas apie asmens duomenų saugumo pažeidimą</w:t>
            </w:r>
          </w:p>
        </w:tc>
      </w:tr>
    </w:tbl>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Duomenys apie informavimo faktą:</w:t>
      </w:r>
    </w:p>
    <w:p w:rsidR="00F22A77" w:rsidRPr="00F22A77" w:rsidRDefault="00F22A77" w:rsidP="00F22A77">
      <w:pPr>
        <w:tabs>
          <w:tab w:val="left" w:pos="142"/>
          <w:tab w:val="left" w:pos="426"/>
        </w:tabs>
        <w:spacing w:after="0" w:line="240" w:lineRule="auto"/>
        <w:ind w:left="360"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8"/>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Taip, duomenų subjektai informuoti (nurodoma data)____________________________</w:t>
      </w:r>
    </w:p>
    <w:p w:rsidR="00F22A77" w:rsidRPr="00F22A77" w:rsidRDefault="00F22A77" w:rsidP="00F22A77">
      <w:pPr>
        <w:numPr>
          <w:ilvl w:val="0"/>
          <w:numId w:val="8"/>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Ne, bet jie bus informuoti (nurodoma data)____________________________________</w:t>
      </w:r>
    </w:p>
    <w:p w:rsidR="00F22A77" w:rsidRPr="00F22A77" w:rsidRDefault="00F22A77" w:rsidP="00F22A77">
      <w:pPr>
        <w:numPr>
          <w:ilvl w:val="0"/>
          <w:numId w:val="8"/>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Ne</w:t>
      </w:r>
    </w:p>
    <w:p w:rsidR="00F22A77" w:rsidRPr="00F22A77" w:rsidRDefault="00F22A77" w:rsidP="00F22A77">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Duomenų subjektų, kurių asmens duomenų saugumas pažeistas, neinformavimo priežastys:</w:t>
      </w:r>
    </w:p>
    <w:p w:rsidR="00F22A77" w:rsidRPr="00F22A77" w:rsidRDefault="00F22A77" w:rsidP="00F22A77">
      <w:pPr>
        <w:tabs>
          <w:tab w:val="left" w:pos="142"/>
          <w:tab w:val="left" w:pos="426"/>
        </w:tabs>
        <w:spacing w:after="0" w:line="240" w:lineRule="auto"/>
        <w:ind w:left="360"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8"/>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Ne, nes nekyla didelis pavojus duomenų subjektų teisėms ir laisvėms (nurodoma kodėl) ______________________________________________________________________________________________________________________________________________________________________________________________________________________________</w:t>
      </w:r>
    </w:p>
    <w:p w:rsidR="00F22A77" w:rsidRPr="00F22A77" w:rsidRDefault="00F22A77" w:rsidP="00F22A77">
      <w:pPr>
        <w:numPr>
          <w:ilvl w:val="0"/>
          <w:numId w:val="8"/>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Ne, nes įgyvendintos tinkamos techninės ir organizacinės priemonės, užtikrinančios, kad asmeniui, neturinčiam leidimo susipažinti su asmens duomenimis, jie būtų nesuprantami (nurodomos kokios)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A77" w:rsidRPr="00F22A77" w:rsidRDefault="00F22A77" w:rsidP="00F22A77">
      <w:pPr>
        <w:numPr>
          <w:ilvl w:val="0"/>
          <w:numId w:val="8"/>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Ne, nes įgyvendintos tinkamos techninės ir organizacinės priemonės, užtikrinančios, kad nekiltų didelis pavojus duomenų subjektų teisėms ir laisvėms (nurodomos kokios)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A77" w:rsidRPr="00F22A77" w:rsidRDefault="00F22A77" w:rsidP="00F22A77">
      <w:pPr>
        <w:numPr>
          <w:ilvl w:val="0"/>
          <w:numId w:val="8"/>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Ne, nes tai pareikalautų neproporcingai daug pastangų ir apie tai viešai paskelbta (arba taikyta panaši priemonė) (nurodoma kada ir kur paskelbta informacija viešai arba jei taikyta kita priemonė, nurodoma kokia ir kada taikyta)</w:t>
      </w:r>
    </w:p>
    <w:p w:rsidR="00F22A77" w:rsidRPr="00F22A77" w:rsidRDefault="00F22A77" w:rsidP="00F22A77">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w:t>
      </w:r>
    </w:p>
    <w:p w:rsidR="00F22A77" w:rsidRPr="00F22A77" w:rsidRDefault="00F22A77" w:rsidP="00F22A77">
      <w:pPr>
        <w:numPr>
          <w:ilvl w:val="0"/>
          <w:numId w:val="8"/>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Ne, nes dar neidentifikuoti duomenų subjektai, kurių asmens duomenų saugumas pažeistas</w:t>
      </w:r>
    </w:p>
    <w:p w:rsidR="00F22A77" w:rsidRPr="00F22A77" w:rsidRDefault="00F22A77" w:rsidP="00F22A77">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Informacija, kuri buvo pateikta duomenų subjektams (gali būti pridėtas pranešimo duomenų subjektui kopija):</w:t>
      </w: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Būdas, kokiu duomenų subjektai buvo informuoti:</w:t>
      </w:r>
    </w:p>
    <w:p w:rsidR="00F22A77" w:rsidRPr="00F22A77" w:rsidRDefault="00F22A77" w:rsidP="00F22A77">
      <w:pPr>
        <w:tabs>
          <w:tab w:val="left" w:pos="142"/>
          <w:tab w:val="left" w:pos="426"/>
        </w:tabs>
        <w:spacing w:after="0" w:line="240" w:lineRule="auto"/>
        <w:ind w:left="360"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0"/>
          <w:numId w:val="9"/>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Paštu</w:t>
      </w:r>
    </w:p>
    <w:p w:rsidR="00F22A77" w:rsidRPr="00F22A77" w:rsidRDefault="00F22A77" w:rsidP="00F22A77">
      <w:pPr>
        <w:numPr>
          <w:ilvl w:val="0"/>
          <w:numId w:val="9"/>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Elektroniniu paštu</w:t>
      </w:r>
    </w:p>
    <w:p w:rsidR="00F22A77" w:rsidRPr="00F22A77" w:rsidRDefault="00F22A77" w:rsidP="00F22A77">
      <w:pPr>
        <w:numPr>
          <w:ilvl w:val="0"/>
          <w:numId w:val="9"/>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Kitu būdu ______________________________________________________________</w:t>
      </w:r>
    </w:p>
    <w:p w:rsidR="00F22A77" w:rsidRPr="00F22A77" w:rsidRDefault="00F22A77" w:rsidP="00F22A77">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Informuotų duomenų subjektų skaičius _______________________________________</w:t>
      </w:r>
    </w:p>
    <w:p w:rsidR="00F22A77" w:rsidRPr="00F22A77" w:rsidRDefault="00F22A77" w:rsidP="00F22A77">
      <w:pPr>
        <w:tabs>
          <w:tab w:val="left" w:pos="142"/>
          <w:tab w:val="left" w:pos="426"/>
        </w:tabs>
        <w:spacing w:after="0" w:line="240" w:lineRule="auto"/>
        <w:ind w:left="360" w:right="142"/>
        <w:contextualSpacing/>
        <w:jc w:val="both"/>
        <w:textAlignment w:val="center"/>
        <w:rPr>
          <w:rFonts w:ascii="Times New Roman" w:eastAsia="Times New Roman" w:hAnsi="Times New Roman" w:cs="Times New Roman"/>
          <w:sz w:val="24"/>
          <w:szCs w:val="20"/>
          <w:lang w:val="lt-LT"/>
        </w:rPr>
      </w:pPr>
    </w:p>
    <w:tbl>
      <w:tblPr>
        <w:tblStyle w:val="Lentelstinklelis"/>
        <w:tblW w:w="0" w:type="auto"/>
        <w:tblLook w:val="04A0" w:firstRow="1" w:lastRow="0" w:firstColumn="1" w:lastColumn="0" w:noHBand="0" w:noVBand="1"/>
      </w:tblPr>
      <w:tblGrid>
        <w:gridCol w:w="9016"/>
      </w:tblGrid>
      <w:tr w:rsidR="00F22A77" w:rsidRPr="00947274" w:rsidTr="00DF4DF5">
        <w:tc>
          <w:tcPr>
            <w:tcW w:w="9016" w:type="dxa"/>
            <w:shd w:val="clear" w:color="auto" w:fill="D9D9D9" w:themeFill="background1" w:themeFillShade="D9"/>
          </w:tcPr>
          <w:p w:rsidR="00F22A77" w:rsidRPr="00F22A77" w:rsidRDefault="00F22A77" w:rsidP="00F22A77">
            <w:pPr>
              <w:numPr>
                <w:ilvl w:val="0"/>
                <w:numId w:val="2"/>
              </w:numPr>
              <w:tabs>
                <w:tab w:val="left" w:pos="0"/>
                <w:tab w:val="left" w:pos="142"/>
                <w:tab w:val="left" w:pos="313"/>
              </w:tabs>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Asmuo galintis suteikti daugiau informacijos apie asmens duomenų saugumo pažeidimą (duomenų apsaugos pareigūnas ar kitas kontaktinis asmuo)</w:t>
            </w:r>
          </w:p>
        </w:tc>
      </w:tr>
    </w:tbl>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Vardas ir pavardė________________________________________________________</w:t>
      </w:r>
    </w:p>
    <w:p w:rsidR="00F22A77" w:rsidRPr="00F22A77" w:rsidRDefault="00F22A77" w:rsidP="00F22A77">
      <w:pPr>
        <w:tabs>
          <w:tab w:val="left" w:pos="142"/>
          <w:tab w:val="left" w:pos="426"/>
        </w:tabs>
        <w:spacing w:after="0" w:line="240" w:lineRule="auto"/>
        <w:ind w:left="360" w:right="142"/>
        <w:contextualSpacing/>
        <w:jc w:val="both"/>
        <w:textAlignment w:val="center"/>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Telefono ryšio numeris ___________________________________________________</w:t>
      </w:r>
    </w:p>
    <w:p w:rsidR="00F22A77" w:rsidRPr="00F22A77" w:rsidRDefault="00F22A77" w:rsidP="00F22A77">
      <w:pPr>
        <w:spacing w:after="0" w:line="240" w:lineRule="auto"/>
        <w:ind w:left="720"/>
        <w:contextualSpacing/>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Elektroninio pašto adresas _________________________________________________</w:t>
      </w:r>
    </w:p>
    <w:p w:rsidR="00F22A77" w:rsidRPr="00F22A77" w:rsidRDefault="00F22A77" w:rsidP="00F22A77">
      <w:pPr>
        <w:spacing w:after="0" w:line="240" w:lineRule="auto"/>
        <w:ind w:left="720"/>
        <w:contextualSpacing/>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Pareigos _______________________________________________________________</w:t>
      </w:r>
    </w:p>
    <w:p w:rsidR="00F22A77" w:rsidRPr="00F22A77" w:rsidRDefault="00F22A77" w:rsidP="00F22A77">
      <w:pPr>
        <w:spacing w:after="0" w:line="240" w:lineRule="auto"/>
        <w:ind w:left="720"/>
        <w:contextualSpacing/>
        <w:rPr>
          <w:rFonts w:ascii="Times New Roman" w:eastAsia="Times New Roman" w:hAnsi="Times New Roman" w:cs="Times New Roman"/>
          <w:sz w:val="24"/>
          <w:szCs w:val="20"/>
          <w:lang w:val="lt-LT"/>
        </w:rPr>
      </w:pPr>
    </w:p>
    <w:p w:rsidR="00F22A77" w:rsidRPr="00F22A77" w:rsidRDefault="00F22A77" w:rsidP="00F22A77">
      <w:pPr>
        <w:numPr>
          <w:ilvl w:val="1"/>
          <w:numId w:val="2"/>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 xml:space="preserve"> Darbovietės pavadinimas ir adresas__________________________________________</w:t>
      </w:r>
    </w:p>
    <w:p w:rsidR="00F22A77" w:rsidRPr="00F22A77" w:rsidRDefault="00F22A77" w:rsidP="00F22A77">
      <w:pPr>
        <w:spacing w:after="0" w:line="240" w:lineRule="auto"/>
        <w:ind w:left="720"/>
        <w:contextualSpacing/>
        <w:rPr>
          <w:rFonts w:ascii="Times New Roman" w:eastAsia="Times New Roman" w:hAnsi="Times New Roman" w:cs="Times New Roman"/>
          <w:sz w:val="24"/>
          <w:szCs w:val="20"/>
          <w:lang w:val="lt-LT"/>
        </w:rPr>
      </w:pP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w:t>
      </w:r>
    </w:p>
    <w:p w:rsidR="00F22A77" w:rsidRPr="00F22A77" w:rsidRDefault="00F22A77" w:rsidP="00F22A77">
      <w:pPr>
        <w:tabs>
          <w:tab w:val="left" w:pos="426"/>
        </w:tabs>
        <w:spacing w:after="0" w:line="240" w:lineRule="auto"/>
        <w:ind w:right="142"/>
        <w:jc w:val="both"/>
        <w:textAlignment w:val="center"/>
        <w:rPr>
          <w:rFonts w:ascii="Times New Roman" w:eastAsia="Times New Roman" w:hAnsi="Times New Roman" w:cs="Times New Roman"/>
          <w:sz w:val="24"/>
          <w:szCs w:val="20"/>
          <w:lang w:val="lt-LT"/>
        </w:rPr>
      </w:pPr>
    </w:p>
    <w:tbl>
      <w:tblPr>
        <w:tblStyle w:val="Lentelstinklelis"/>
        <w:tblW w:w="0" w:type="auto"/>
        <w:tblLook w:val="04A0" w:firstRow="1" w:lastRow="0" w:firstColumn="1" w:lastColumn="0" w:noHBand="0" w:noVBand="1"/>
      </w:tblPr>
      <w:tblGrid>
        <w:gridCol w:w="9016"/>
      </w:tblGrid>
      <w:tr w:rsidR="00F22A77" w:rsidRPr="00947274" w:rsidTr="00DF4DF5">
        <w:tc>
          <w:tcPr>
            <w:tcW w:w="9016" w:type="dxa"/>
            <w:shd w:val="clear" w:color="auto" w:fill="D9D9D9" w:themeFill="background1" w:themeFillShade="D9"/>
          </w:tcPr>
          <w:p w:rsidR="00F22A77" w:rsidRPr="00F22A77" w:rsidRDefault="00F22A77" w:rsidP="00F22A77">
            <w:pPr>
              <w:numPr>
                <w:ilvl w:val="0"/>
                <w:numId w:val="2"/>
              </w:numPr>
              <w:tabs>
                <w:tab w:val="left" w:pos="0"/>
                <w:tab w:val="left" w:pos="313"/>
              </w:tabs>
              <w:ind w:right="142"/>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Pranešimo pateikimo Valstybinei duomenų apsaugos inspekcijai pateikimo vėlavimo priežastys</w:t>
            </w:r>
          </w:p>
        </w:tc>
      </w:tr>
    </w:tbl>
    <w:p w:rsidR="00F22A77" w:rsidRPr="00F22A77" w:rsidRDefault="00F22A77" w:rsidP="00F22A77">
      <w:pPr>
        <w:tabs>
          <w:tab w:val="left" w:pos="426"/>
        </w:tabs>
        <w:spacing w:after="0" w:line="240" w:lineRule="auto"/>
        <w:ind w:right="-46"/>
        <w:jc w:val="both"/>
        <w:textAlignment w:val="center"/>
        <w:rPr>
          <w:rFonts w:ascii="Times New Roman" w:eastAsia="Times New Roman" w:hAnsi="Times New Roman" w:cs="Times New Roman"/>
          <w:sz w:val="24"/>
          <w:szCs w:val="20"/>
          <w:lang w:val="lt-LT"/>
        </w:rPr>
      </w:pPr>
    </w:p>
    <w:p w:rsidR="00F22A77" w:rsidRPr="00F22A77" w:rsidRDefault="00F22A77" w:rsidP="00F22A77">
      <w:pPr>
        <w:tabs>
          <w:tab w:val="left" w:pos="426"/>
        </w:tabs>
        <w:spacing w:after="0" w:line="240" w:lineRule="auto"/>
        <w:ind w:right="-46"/>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A77" w:rsidRPr="00F22A77" w:rsidRDefault="00F22A77" w:rsidP="00F22A77">
      <w:pPr>
        <w:tabs>
          <w:tab w:val="left" w:pos="426"/>
        </w:tabs>
        <w:spacing w:after="0" w:line="240" w:lineRule="auto"/>
        <w:ind w:right="-46"/>
        <w:jc w:val="both"/>
        <w:textAlignment w:val="center"/>
        <w:rPr>
          <w:rFonts w:ascii="Times New Roman" w:eastAsia="Times New Roman" w:hAnsi="Times New Roman" w:cs="Times New Roman"/>
          <w:sz w:val="24"/>
          <w:szCs w:val="20"/>
          <w:lang w:val="lt-LT"/>
        </w:rPr>
      </w:pPr>
    </w:p>
    <w:tbl>
      <w:tblPr>
        <w:tblStyle w:val="Lentelstinklelis"/>
        <w:tblW w:w="0" w:type="auto"/>
        <w:tblLook w:val="04A0" w:firstRow="1" w:lastRow="0" w:firstColumn="1" w:lastColumn="0" w:noHBand="0" w:noVBand="1"/>
      </w:tblPr>
      <w:tblGrid>
        <w:gridCol w:w="9016"/>
      </w:tblGrid>
      <w:tr w:rsidR="00F22A77" w:rsidRPr="00F22A77" w:rsidTr="00DF4DF5">
        <w:tc>
          <w:tcPr>
            <w:tcW w:w="9016" w:type="dxa"/>
            <w:shd w:val="clear" w:color="auto" w:fill="D9D9D9" w:themeFill="background1" w:themeFillShade="D9"/>
          </w:tcPr>
          <w:p w:rsidR="00F22A77" w:rsidRPr="00F22A77" w:rsidRDefault="00F22A77" w:rsidP="00F22A77">
            <w:pPr>
              <w:numPr>
                <w:ilvl w:val="0"/>
                <w:numId w:val="2"/>
              </w:numPr>
              <w:tabs>
                <w:tab w:val="left" w:pos="426"/>
              </w:tabs>
              <w:ind w:right="-46"/>
              <w:contextualSpacing/>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Kita reikšminga informacija</w:t>
            </w:r>
          </w:p>
        </w:tc>
      </w:tr>
    </w:tbl>
    <w:p w:rsidR="00F22A77" w:rsidRPr="00F22A77" w:rsidRDefault="00F22A77" w:rsidP="00F22A77">
      <w:pPr>
        <w:tabs>
          <w:tab w:val="left" w:pos="426"/>
        </w:tabs>
        <w:spacing w:after="0" w:line="240" w:lineRule="auto"/>
        <w:ind w:right="-46"/>
        <w:jc w:val="both"/>
        <w:textAlignment w:val="center"/>
        <w:rPr>
          <w:rFonts w:ascii="Times New Roman" w:eastAsia="Times New Roman" w:hAnsi="Times New Roman" w:cs="Times New Roman"/>
          <w:sz w:val="24"/>
          <w:szCs w:val="20"/>
          <w:lang w:val="lt-LT"/>
        </w:rPr>
      </w:pPr>
    </w:p>
    <w:p w:rsidR="00F22A77" w:rsidRPr="00F22A77" w:rsidRDefault="00F22A77" w:rsidP="00F22A77">
      <w:pPr>
        <w:tabs>
          <w:tab w:val="left" w:pos="142"/>
          <w:tab w:val="left" w:pos="426"/>
        </w:tabs>
        <w:spacing w:after="0" w:line="240" w:lineRule="auto"/>
        <w:ind w:right="-46"/>
        <w:jc w:val="both"/>
        <w:textAlignment w:val="center"/>
        <w:rPr>
          <w:rFonts w:ascii="Times New Roman" w:eastAsia="Times New Roman" w:hAnsi="Times New Roman" w:cs="Times New Roman"/>
          <w:sz w:val="24"/>
          <w:szCs w:val="20"/>
          <w:lang w:val="lt-LT"/>
        </w:rPr>
      </w:pPr>
      <w:r w:rsidRPr="00F22A77">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p w:rsidR="00F22A77" w:rsidRPr="00F22A77" w:rsidRDefault="00F22A77" w:rsidP="00F22A77">
      <w:pPr>
        <w:tabs>
          <w:tab w:val="left" w:pos="142"/>
          <w:tab w:val="left" w:pos="426"/>
        </w:tabs>
        <w:spacing w:after="0" w:line="240" w:lineRule="auto"/>
        <w:ind w:right="142"/>
        <w:jc w:val="both"/>
        <w:textAlignment w:val="center"/>
        <w:rPr>
          <w:rFonts w:ascii="Times New Roman" w:eastAsia="Times New Roman" w:hAnsi="Times New Roman" w:cs="Times New Roman"/>
          <w:sz w:val="24"/>
          <w:szCs w:val="20"/>
          <w:lang w:val="lt-LT"/>
        </w:rPr>
      </w:pPr>
    </w:p>
    <w:tbl>
      <w:tblPr>
        <w:tblW w:w="0" w:type="auto"/>
        <w:shd w:val="clear" w:color="auto" w:fill="FFFFFF" w:themeFill="background1"/>
        <w:tblLook w:val="01E0" w:firstRow="1" w:lastRow="1" w:firstColumn="1" w:lastColumn="1" w:noHBand="0" w:noVBand="0"/>
      </w:tblPr>
      <w:tblGrid>
        <w:gridCol w:w="2277"/>
        <w:gridCol w:w="757"/>
        <w:gridCol w:w="2218"/>
        <w:gridCol w:w="795"/>
        <w:gridCol w:w="2979"/>
      </w:tblGrid>
      <w:tr w:rsidR="00F22A77" w:rsidRPr="00F22A77" w:rsidTr="00DF4DF5">
        <w:tc>
          <w:tcPr>
            <w:tcW w:w="2277" w:type="dxa"/>
            <w:tcBorders>
              <w:top w:val="single" w:sz="4" w:space="0" w:color="auto"/>
            </w:tcBorders>
            <w:shd w:val="clear" w:color="auto" w:fill="FFFFFF" w:themeFill="background1"/>
          </w:tcPr>
          <w:p w:rsidR="00F22A77" w:rsidRPr="00F22A77" w:rsidRDefault="00F22A77" w:rsidP="00F22A77">
            <w:pPr>
              <w:tabs>
                <w:tab w:val="right" w:leader="underscore" w:pos="3060"/>
                <w:tab w:val="right" w:leader="underscore" w:pos="5940"/>
                <w:tab w:val="right" w:leader="underscore" w:pos="9923"/>
              </w:tabs>
              <w:spacing w:after="0" w:line="240" w:lineRule="auto"/>
              <w:jc w:val="both"/>
              <w:rPr>
                <w:rFonts w:ascii="Times New Roman" w:eastAsia="Times New Roman" w:hAnsi="Times New Roman" w:cs="Times New Roman"/>
                <w:sz w:val="20"/>
                <w:szCs w:val="20"/>
                <w:lang w:val="lt-LT"/>
              </w:rPr>
            </w:pPr>
            <w:r w:rsidRPr="00F22A77">
              <w:rPr>
                <w:rFonts w:ascii="Times New Roman" w:eastAsia="Times New Roman" w:hAnsi="Times New Roman" w:cs="Times New Roman"/>
                <w:sz w:val="20"/>
                <w:szCs w:val="20"/>
                <w:lang w:val="lt-LT"/>
              </w:rPr>
              <w:t xml:space="preserve">            (pareigos)</w:t>
            </w:r>
          </w:p>
          <w:p w:rsidR="00F22A77" w:rsidRPr="00F22A77" w:rsidRDefault="00F22A77" w:rsidP="00F22A77">
            <w:pPr>
              <w:tabs>
                <w:tab w:val="left" w:pos="720"/>
              </w:tabs>
              <w:spacing w:after="0" w:line="240" w:lineRule="auto"/>
              <w:jc w:val="both"/>
              <w:rPr>
                <w:rFonts w:ascii="Times New Roman" w:eastAsia="Times New Roman" w:hAnsi="Times New Roman" w:cs="Times New Roman"/>
                <w:sz w:val="20"/>
                <w:szCs w:val="20"/>
                <w:lang w:val="lt-LT"/>
              </w:rPr>
            </w:pPr>
          </w:p>
        </w:tc>
        <w:tc>
          <w:tcPr>
            <w:tcW w:w="757" w:type="dxa"/>
            <w:shd w:val="clear" w:color="auto" w:fill="FFFFFF" w:themeFill="background1"/>
          </w:tcPr>
          <w:p w:rsidR="00F22A77" w:rsidRPr="00F22A77" w:rsidRDefault="00F22A77" w:rsidP="00F22A77">
            <w:pPr>
              <w:spacing w:after="0" w:line="240" w:lineRule="auto"/>
              <w:rPr>
                <w:rFonts w:ascii="Times New Roman" w:eastAsia="Times New Roman" w:hAnsi="Times New Roman" w:cs="Times New Roman"/>
                <w:sz w:val="20"/>
                <w:szCs w:val="20"/>
                <w:lang w:val="lt-LT"/>
              </w:rPr>
            </w:pPr>
          </w:p>
          <w:p w:rsidR="00F22A77" w:rsidRPr="00F22A77" w:rsidRDefault="00F22A77" w:rsidP="00F22A77">
            <w:pPr>
              <w:tabs>
                <w:tab w:val="left" w:pos="720"/>
              </w:tabs>
              <w:spacing w:after="0" w:line="240" w:lineRule="auto"/>
              <w:jc w:val="both"/>
              <w:rPr>
                <w:rFonts w:ascii="Times New Roman" w:eastAsia="Times New Roman" w:hAnsi="Times New Roman" w:cs="Times New Roman"/>
                <w:sz w:val="20"/>
                <w:szCs w:val="20"/>
                <w:lang w:val="lt-LT"/>
              </w:rPr>
            </w:pPr>
          </w:p>
        </w:tc>
        <w:tc>
          <w:tcPr>
            <w:tcW w:w="2218" w:type="dxa"/>
            <w:tcBorders>
              <w:top w:val="single" w:sz="4" w:space="0" w:color="auto"/>
            </w:tcBorders>
            <w:shd w:val="clear" w:color="auto" w:fill="FFFFFF" w:themeFill="background1"/>
          </w:tcPr>
          <w:p w:rsidR="00F22A77" w:rsidRPr="00F22A77" w:rsidRDefault="00F22A77" w:rsidP="00F22A77">
            <w:pPr>
              <w:tabs>
                <w:tab w:val="right" w:leader="underscore" w:pos="3060"/>
                <w:tab w:val="right" w:leader="underscore" w:pos="5940"/>
                <w:tab w:val="right" w:leader="underscore" w:pos="9923"/>
              </w:tabs>
              <w:spacing w:after="0" w:line="240" w:lineRule="auto"/>
              <w:jc w:val="both"/>
              <w:rPr>
                <w:rFonts w:ascii="Times New Roman" w:eastAsia="Times New Roman" w:hAnsi="Times New Roman" w:cs="Times New Roman"/>
                <w:sz w:val="20"/>
                <w:szCs w:val="20"/>
                <w:lang w:val="lt-LT"/>
              </w:rPr>
            </w:pPr>
            <w:r w:rsidRPr="00F22A77">
              <w:rPr>
                <w:rFonts w:ascii="Times New Roman" w:eastAsia="Times New Roman" w:hAnsi="Times New Roman" w:cs="Times New Roman"/>
                <w:sz w:val="20"/>
                <w:szCs w:val="20"/>
                <w:lang w:val="lt-LT"/>
              </w:rPr>
              <w:t xml:space="preserve">               (parašas)</w:t>
            </w:r>
          </w:p>
        </w:tc>
        <w:tc>
          <w:tcPr>
            <w:tcW w:w="795" w:type="dxa"/>
            <w:shd w:val="clear" w:color="auto" w:fill="FFFFFF" w:themeFill="background1"/>
          </w:tcPr>
          <w:p w:rsidR="00F22A77" w:rsidRPr="00F22A77" w:rsidRDefault="00F22A77" w:rsidP="00F22A77">
            <w:pPr>
              <w:tabs>
                <w:tab w:val="right" w:leader="underscore" w:pos="3060"/>
                <w:tab w:val="right" w:leader="underscore" w:pos="5940"/>
                <w:tab w:val="right" w:leader="underscore" w:pos="9923"/>
              </w:tabs>
              <w:spacing w:after="0" w:line="240" w:lineRule="auto"/>
              <w:jc w:val="both"/>
              <w:rPr>
                <w:rFonts w:ascii="Times New Roman" w:eastAsia="Times New Roman" w:hAnsi="Times New Roman" w:cs="Times New Roman"/>
                <w:sz w:val="20"/>
                <w:szCs w:val="20"/>
                <w:lang w:val="lt-LT"/>
              </w:rPr>
            </w:pPr>
          </w:p>
        </w:tc>
        <w:tc>
          <w:tcPr>
            <w:tcW w:w="2979" w:type="dxa"/>
            <w:tcBorders>
              <w:top w:val="single" w:sz="4" w:space="0" w:color="auto"/>
            </w:tcBorders>
            <w:shd w:val="clear" w:color="auto" w:fill="FFFFFF" w:themeFill="background1"/>
          </w:tcPr>
          <w:p w:rsidR="00F22A77" w:rsidRPr="00F22A77" w:rsidRDefault="00F22A77" w:rsidP="00F22A77">
            <w:pPr>
              <w:tabs>
                <w:tab w:val="right" w:leader="underscore" w:pos="3060"/>
                <w:tab w:val="right" w:leader="underscore" w:pos="5940"/>
                <w:tab w:val="right" w:leader="underscore" w:pos="9923"/>
              </w:tabs>
              <w:spacing w:after="0" w:line="240" w:lineRule="auto"/>
              <w:jc w:val="both"/>
              <w:rPr>
                <w:rFonts w:ascii="Times New Roman" w:eastAsia="Times New Roman" w:hAnsi="Times New Roman" w:cs="Times New Roman"/>
                <w:sz w:val="20"/>
                <w:szCs w:val="20"/>
                <w:lang w:val="lt-LT"/>
              </w:rPr>
            </w:pPr>
            <w:r w:rsidRPr="00F22A77">
              <w:rPr>
                <w:rFonts w:ascii="Times New Roman" w:eastAsia="Times New Roman" w:hAnsi="Times New Roman" w:cs="Times New Roman"/>
                <w:sz w:val="20"/>
                <w:szCs w:val="20"/>
                <w:lang w:val="lt-LT"/>
              </w:rPr>
              <w:t xml:space="preserve">             (vardas, pavardė)</w:t>
            </w:r>
          </w:p>
        </w:tc>
      </w:tr>
    </w:tbl>
    <w:p w:rsidR="00F22A77" w:rsidRDefault="00F22A77"/>
    <w:sectPr w:rsidR="00F22A77" w:rsidSect="00C543AA">
      <w:footerReference w:type="default" r:id="rId8"/>
      <w:pgSz w:w="12240" w:h="15840"/>
      <w:pgMar w:top="1134" w:right="567"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4E5" w:rsidRDefault="00B324E5" w:rsidP="00F22A77">
      <w:pPr>
        <w:spacing w:after="0" w:line="240" w:lineRule="auto"/>
      </w:pPr>
      <w:r>
        <w:separator/>
      </w:r>
    </w:p>
  </w:endnote>
  <w:endnote w:type="continuationSeparator" w:id="0">
    <w:p w:rsidR="00B324E5" w:rsidRDefault="00B324E5" w:rsidP="00F2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683077"/>
      <w:docPartObj>
        <w:docPartGallery w:val="Page Numbers (Bottom of Page)"/>
        <w:docPartUnique/>
      </w:docPartObj>
    </w:sdtPr>
    <w:sdtEndPr>
      <w:rPr>
        <w:noProof/>
      </w:rPr>
    </w:sdtEndPr>
    <w:sdtContent>
      <w:p w:rsidR="00F22A77" w:rsidRDefault="00F22A77">
        <w:pPr>
          <w:pStyle w:val="Porat"/>
          <w:jc w:val="center"/>
        </w:pPr>
        <w:r>
          <w:fldChar w:fldCharType="begin"/>
        </w:r>
        <w:r>
          <w:instrText xml:space="preserve"> PAGE   \* MERGEFORMAT </w:instrText>
        </w:r>
        <w:r>
          <w:fldChar w:fldCharType="separate"/>
        </w:r>
        <w:r>
          <w:rPr>
            <w:noProof/>
          </w:rPr>
          <w:t>2</w:t>
        </w:r>
        <w:r>
          <w:rPr>
            <w:noProof/>
          </w:rPr>
          <w:fldChar w:fldCharType="end"/>
        </w:r>
      </w:p>
    </w:sdtContent>
  </w:sdt>
  <w:p w:rsidR="00A829A8" w:rsidRDefault="00B324E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4E5" w:rsidRDefault="00B324E5" w:rsidP="00F22A77">
      <w:pPr>
        <w:spacing w:after="0" w:line="240" w:lineRule="auto"/>
      </w:pPr>
      <w:r>
        <w:separator/>
      </w:r>
    </w:p>
  </w:footnote>
  <w:footnote w:type="continuationSeparator" w:id="0">
    <w:p w:rsidR="00B324E5" w:rsidRDefault="00B324E5" w:rsidP="00F22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E3835"/>
    <w:multiLevelType w:val="hybridMultilevel"/>
    <w:tmpl w:val="36AE3236"/>
    <w:lvl w:ilvl="0" w:tplc="DF382304">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29B843B5"/>
    <w:multiLevelType w:val="hybridMultilevel"/>
    <w:tmpl w:val="966A0920"/>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78109D0"/>
    <w:multiLevelType w:val="hybridMultilevel"/>
    <w:tmpl w:val="2DEE716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9825D24"/>
    <w:multiLevelType w:val="hybridMultilevel"/>
    <w:tmpl w:val="9118D0CA"/>
    <w:lvl w:ilvl="0" w:tplc="DF382304">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34F246D"/>
    <w:multiLevelType w:val="hybridMultilevel"/>
    <w:tmpl w:val="22D48F4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428158C"/>
    <w:multiLevelType w:val="hybridMultilevel"/>
    <w:tmpl w:val="AFF6E70C"/>
    <w:lvl w:ilvl="0" w:tplc="DF382304">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6" w15:restartNumberingAfterBreak="0">
    <w:nsid w:val="681B2ED0"/>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1A1D49"/>
    <w:multiLevelType w:val="multilevel"/>
    <w:tmpl w:val="C02837E2"/>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C0360F8"/>
    <w:multiLevelType w:val="hybridMultilevel"/>
    <w:tmpl w:val="AB08C688"/>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1"/>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77"/>
    <w:rsid w:val="0007714F"/>
    <w:rsid w:val="000C2D96"/>
    <w:rsid w:val="00170417"/>
    <w:rsid w:val="00194D5C"/>
    <w:rsid w:val="00195857"/>
    <w:rsid w:val="005641A5"/>
    <w:rsid w:val="006C5EFC"/>
    <w:rsid w:val="007714C9"/>
    <w:rsid w:val="007C755D"/>
    <w:rsid w:val="007D1BEB"/>
    <w:rsid w:val="008C1401"/>
    <w:rsid w:val="00947274"/>
    <w:rsid w:val="009F3A50"/>
    <w:rsid w:val="009F791D"/>
    <w:rsid w:val="00A34E67"/>
    <w:rsid w:val="00B324E5"/>
    <w:rsid w:val="00C543AA"/>
    <w:rsid w:val="00F22A77"/>
    <w:rsid w:val="00F70465"/>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77DB"/>
  <w15:chartTrackingRefBased/>
  <w15:docId w15:val="{1DC2EB7D-CA01-45F2-AAD1-34C87FBE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2A7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2A77"/>
    <w:pPr>
      <w:ind w:left="720"/>
      <w:contextualSpacing/>
    </w:pPr>
  </w:style>
  <w:style w:type="paragraph" w:styleId="Porat">
    <w:name w:val="footer"/>
    <w:basedOn w:val="prastasis"/>
    <w:link w:val="PoratDiagrama"/>
    <w:uiPriority w:val="99"/>
    <w:unhideWhenUsed/>
    <w:rsid w:val="00F22A7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22A77"/>
  </w:style>
  <w:style w:type="table" w:styleId="Lentelstinklelis">
    <w:name w:val="Table Grid"/>
    <w:basedOn w:val="prastojilentel"/>
    <w:uiPriority w:val="39"/>
    <w:rsid w:val="00F2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22A7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2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0399-F299-4545-9364-D2F05054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18649</Words>
  <Characters>10630</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Masiulionytė</dc:creator>
  <cp:keywords/>
  <dc:description/>
  <cp:lastModifiedBy>Lenovo</cp:lastModifiedBy>
  <cp:revision>4</cp:revision>
  <dcterms:created xsi:type="dcterms:W3CDTF">2018-08-20T11:45:00Z</dcterms:created>
  <dcterms:modified xsi:type="dcterms:W3CDTF">2018-10-09T05:00:00Z</dcterms:modified>
</cp:coreProperties>
</file>